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190A" w14:textId="77777777" w:rsidR="00A85C2F" w:rsidRPr="00B05FE6" w:rsidRDefault="00A85C2F" w:rsidP="001B2CBB">
      <w:pPr>
        <w:rPr>
          <w:rFonts w:ascii="Times New Roman" w:hAnsi="Times New Roman" w:cs="Times New Roman"/>
          <w:sz w:val="24"/>
          <w:szCs w:val="24"/>
        </w:rPr>
      </w:pPr>
    </w:p>
    <w:p w14:paraId="617F83E6" w14:textId="0CACA191" w:rsidR="00141C26" w:rsidRPr="00B05FE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Scenariusz zajęć 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grupi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e</w:t>
      </w:r>
      <w:r w:rsid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wiekowej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5FE6">
        <w:rPr>
          <w:rFonts w:ascii="Times New Roman" w:hAnsi="Times New Roman" w:cs="Times New Roman"/>
          <w:b/>
          <w:sz w:val="24"/>
          <w:szCs w:val="24"/>
          <w:lang w:eastAsia="pl-PL"/>
        </w:rPr>
        <w:t>7+</w:t>
      </w:r>
    </w:p>
    <w:p w14:paraId="73F404B7" w14:textId="08052932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Prowadząca: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Agata Hiller</w:t>
      </w:r>
    </w:p>
    <w:p w14:paraId="7365CB7A" w14:textId="3181B799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Termin: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12-03-2022</w:t>
      </w:r>
    </w:p>
    <w:p w14:paraId="233BEFD9" w14:textId="490A0555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Miejsce:</w:t>
      </w:r>
      <w:r w:rsidR="001A5688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Polska Szkoła w Schiedam, Niderlandy</w:t>
      </w:r>
    </w:p>
    <w:p w14:paraId="4D6D1A4B" w14:textId="77777777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I.</w:t>
      </w:r>
    </w:p>
    <w:p w14:paraId="43BF7B09" w14:textId="221026E6" w:rsidR="00141C26" w:rsidRPr="00B05FE6" w:rsidRDefault="00281AB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141C26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. Temat</w:t>
      </w: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FE6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Myślę inaczej</w:t>
      </w:r>
      <w:r w:rsidR="008D4667" w:rsidRPr="00B05FE6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- twórcza rozgrzewka.</w:t>
      </w:r>
    </w:p>
    <w:p w14:paraId="23DFD4C6" w14:textId="019E4080" w:rsidR="00141C26" w:rsidRPr="00B05FE6" w:rsidRDefault="00281AB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141C26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. Cele zajęć</w:t>
      </w:r>
    </w:p>
    <w:p w14:paraId="5CF274DD" w14:textId="366B2538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- ogólny</w:t>
      </w:r>
      <w:r w:rsidR="00281AB0"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1AB0" w:rsidRPr="00B05FE6">
        <w:rPr>
          <w:rFonts w:ascii="Times New Roman" w:hAnsi="Times New Roman" w:cs="Times New Roman"/>
          <w:bCs/>
          <w:sz w:val="24"/>
          <w:szCs w:val="24"/>
          <w:lang w:eastAsia="pl-PL"/>
        </w:rPr>
        <w:t>rozbudzenie kreatywnego myślenia</w:t>
      </w:r>
    </w:p>
    <w:p w14:paraId="5C7A2052" w14:textId="477FB6E6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- operacyjne</w:t>
      </w:r>
      <w:r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0865590" w14:textId="0D53BD32" w:rsidR="00EB3534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281AB0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B3534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uczeń zna i rozumie pojęcie </w:t>
      </w:r>
      <w:r w:rsidR="00EB3534" w:rsidRPr="00B05FE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kreatywność</w:t>
      </w:r>
    </w:p>
    <w:p w14:paraId="5436C20E" w14:textId="0CFB4F3A" w:rsidR="00141C26" w:rsidRPr="00B05FE6" w:rsidRDefault="00EB3534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281AB0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uczeń myśli kreatywnie </w:t>
      </w:r>
    </w:p>
    <w:p w14:paraId="53BF6BE0" w14:textId="7D63EA2A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281AB0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uczeń podaje niestandardowe odpowiedzi na pytania</w:t>
      </w:r>
    </w:p>
    <w:p w14:paraId="719A5394" w14:textId="60B11D38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281AB0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uczeń rozumie, że nie ma tu błędnych odpowiedzi</w:t>
      </w:r>
    </w:p>
    <w:p w14:paraId="05BADB1E" w14:textId="2C2857E4" w:rsidR="008D4667" w:rsidRPr="00B05FE6" w:rsidRDefault="008D4667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-uczeń czuje się zachęcony do myślenia </w:t>
      </w:r>
      <w:r w:rsidR="001A5688" w:rsidRPr="00B05FE6">
        <w:rPr>
          <w:rFonts w:ascii="Times New Roman" w:hAnsi="Times New Roman" w:cs="Times New Roman"/>
          <w:sz w:val="24"/>
          <w:szCs w:val="24"/>
          <w:lang w:eastAsia="pl-PL"/>
        </w:rPr>
        <w:t>niestandardowo</w:t>
      </w:r>
    </w:p>
    <w:p w14:paraId="4885417D" w14:textId="5E954532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4. Metody</w:t>
      </w:r>
      <w:r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CA9D351" w14:textId="56337118" w:rsidR="00281AB0" w:rsidRPr="00B05FE6" w:rsidRDefault="00281AB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-praca z grupą</w:t>
      </w:r>
    </w:p>
    <w:p w14:paraId="2B9B2E48" w14:textId="66907059" w:rsidR="00281AB0" w:rsidRPr="00B05FE6" w:rsidRDefault="00281AB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-pogadanka</w:t>
      </w:r>
      <w:r w:rsidR="008D4667" w:rsidRPr="00B05FE6">
        <w:rPr>
          <w:rFonts w:ascii="Times New Roman" w:hAnsi="Times New Roman" w:cs="Times New Roman"/>
          <w:sz w:val="24"/>
          <w:szCs w:val="24"/>
          <w:lang w:eastAsia="pl-PL"/>
        </w:rPr>
        <w:t>, dyskusja</w:t>
      </w:r>
    </w:p>
    <w:p w14:paraId="54EA7544" w14:textId="13B81EC9" w:rsidR="00281AB0" w:rsidRPr="00B05FE6" w:rsidRDefault="00281AB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-zgadywanki</w:t>
      </w:r>
    </w:p>
    <w:p w14:paraId="1981D01A" w14:textId="18DC4F0B" w:rsidR="00281AB0" w:rsidRPr="00B05FE6" w:rsidRDefault="00281AB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5A6BB5" w:rsidRPr="00B05FE6">
        <w:rPr>
          <w:rFonts w:ascii="Times New Roman" w:hAnsi="Times New Roman" w:cs="Times New Roman"/>
          <w:sz w:val="24"/>
          <w:szCs w:val="24"/>
          <w:lang w:eastAsia="pl-PL"/>
        </w:rPr>
        <w:t>rysowanie</w:t>
      </w:r>
    </w:p>
    <w:p w14:paraId="3B2E2177" w14:textId="19417DFB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5. Formy pracy</w:t>
      </w:r>
      <w:r w:rsidRPr="00B05FE6">
        <w:rPr>
          <w:rFonts w:ascii="Times New Roman" w:hAnsi="Times New Roman" w:cs="Times New Roman"/>
          <w:sz w:val="24"/>
          <w:szCs w:val="24"/>
          <w:lang w:eastAsia="pl-PL"/>
        </w:rPr>
        <w:t>: praca grupowa, indywidualna, zbiorowa</w:t>
      </w:r>
      <w:r w:rsidR="00B05FE6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całą klasą, </w:t>
      </w:r>
    </w:p>
    <w:p w14:paraId="2B242F8A" w14:textId="77777777" w:rsidR="008D4667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6. Środki dydaktyczne </w:t>
      </w:r>
    </w:p>
    <w:p w14:paraId="1A19D365" w14:textId="2FEF13B3" w:rsidR="008D4667" w:rsidRPr="00B05FE6" w:rsidRDefault="008D4667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5FE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Źródła: </w:t>
      </w:r>
    </w:p>
    <w:p w14:paraId="01D389D5" w14:textId="72064BCF" w:rsidR="005A6BB5" w:rsidRPr="00B05FE6" w:rsidRDefault="005A6BB5" w:rsidP="005A6BB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0" w:name="_Hlk99451381"/>
      <w:r w:rsidRPr="00B05FE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A. Bubrowiecki </w:t>
      </w:r>
      <w:r w:rsidRPr="00B05FE6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Sekrety kreatywnego myślenia.</w:t>
      </w:r>
    </w:p>
    <w:bookmarkEnd w:id="0"/>
    <w:p w14:paraId="454D416C" w14:textId="77777777" w:rsidR="008D4667" w:rsidRPr="00B05FE6" w:rsidRDefault="008D4667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3C6AFE3" w14:textId="7DF1EE3B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br/>
      </w:r>
      <w:r w:rsidRPr="00B05FE6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2856999E" w14:textId="77777777" w:rsidR="00141C26" w:rsidRPr="00B05FE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II.</w:t>
      </w:r>
    </w:p>
    <w:p w14:paraId="1D500982" w14:textId="77777777" w:rsidR="00141C26" w:rsidRPr="00B05FE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5FE6">
        <w:rPr>
          <w:rFonts w:ascii="Times New Roman" w:hAnsi="Times New Roman" w:cs="Times New Roman"/>
          <w:b/>
          <w:sz w:val="24"/>
          <w:szCs w:val="24"/>
          <w:lang w:eastAsia="pl-PL"/>
        </w:rPr>
        <w:t>Przebieg zajęć</w:t>
      </w:r>
    </w:p>
    <w:p w14:paraId="1B517E4F" w14:textId="6DED3DE8" w:rsidR="00141C26" w:rsidRPr="00B05FE6" w:rsidRDefault="001A5688" w:rsidP="00B05FE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Nauczyciel wita się z uczniami i </w:t>
      </w:r>
      <w:r w:rsidR="00EB3534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wprowadza do tematu : </w:t>
      </w:r>
      <w:r w:rsidR="00EB3534" w:rsidRPr="00B05FE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Czy słyszeliście kiedyś słowo – kreatywność? Co to znaczy być kreatywnym? A co to znaczy myśleć kreatywnie?</w:t>
      </w:r>
      <w:r w:rsidR="007E0C24" w:rsidRPr="00B05FE6">
        <w:rPr>
          <w:rFonts w:ascii="Times New Roman" w:hAnsi="Times New Roman" w:cs="Times New Roman"/>
          <w:sz w:val="24"/>
          <w:szCs w:val="24"/>
          <w:lang w:eastAsia="pl-PL"/>
        </w:rPr>
        <w:t xml:space="preserve"> Nauczyciel objaśnia, że kreatywność to umiejętność myślenia niestandardowo. To znaczy, że dajemy się ponieść naszej wyobraźni</w:t>
      </w:r>
      <w:r w:rsidR="005A6BB5" w:rsidRPr="00B05FE6">
        <w:rPr>
          <w:rFonts w:ascii="Times New Roman" w:hAnsi="Times New Roman" w:cs="Times New Roman"/>
          <w:sz w:val="24"/>
          <w:szCs w:val="24"/>
          <w:lang w:eastAsia="pl-PL"/>
        </w:rPr>
        <w:t>, myślimy poza schematem, poza utartymi ścieżkami. Kreatywni ludzie to nie tylko artyści. Bycie kreatywnym oznacza, że potrafimy znaleźć nietypowe, inne rozwiązania różnych problemów. Kreatywność jest niezwykle ważną i cenną cechą, którą każdy z nas może w sobie rozbudzać poprzez różne treningi.</w:t>
      </w:r>
    </w:p>
    <w:p w14:paraId="66380AAA" w14:textId="77777777" w:rsidR="00B05FE6" w:rsidRDefault="00AE3269" w:rsidP="00B05FE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FE6">
        <w:rPr>
          <w:rFonts w:ascii="Times New Roman" w:hAnsi="Times New Roman" w:cs="Times New Roman"/>
          <w:sz w:val="24"/>
          <w:szCs w:val="24"/>
        </w:rPr>
        <w:t>Ćwiczenia dla grupy:</w:t>
      </w:r>
    </w:p>
    <w:p w14:paraId="42058642" w14:textId="77777777" w:rsidR="00B05FE6" w:rsidRDefault="00B05FE6" w:rsidP="00B05FE6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378C7" w14:textId="77777777" w:rsidR="00B05FE6" w:rsidRDefault="00AE3269" w:rsidP="00B05FE6">
      <w:pPr>
        <w:pStyle w:val="ListParagraph"/>
        <w:spacing w:before="100" w:beforeAutospacing="1" w:after="100" w:afterAutospacing="1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Ćwiczenie 1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05E4F80" w14:textId="77777777" w:rsidR="00B05FE6" w:rsidRDefault="00AE3269" w:rsidP="00B05FE6">
      <w:pPr>
        <w:pStyle w:val="ListParagraph"/>
        <w:spacing w:before="100" w:beforeAutospacing="1" w:after="100" w:afterAutospacing="1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Połóż przed sobą na stole pomarańczę i dojrzałe truskawki. Przez pół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minuty bardzo uważnie przyglądaj się pomarańczy. Skoncentruj się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na jej kształcie i kolorze. Potem przez pół minuty poświęć się studiowaniu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kształtu i koloru truskawek. Zamknij oczy. Odtwórz w wyobraźni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bardzo precyzyjnie wygląd pomarańczy. Następnie „zobacz”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oglądane wcześniej truskawki. Teraz ugryź kawałek pomarańczy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i całkowicie oddaj się jej aromatowi i smakowi. Na tych elementach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skup całą uwagę. Skosztuj truskawek. Wczuj się w ich smak.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A teraz wyobraź sobie, że jesz pomarańczę. „Poczuj” jej zapach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i smak. To samo zrób z truskawkami.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2D8A3F1" w14:textId="77777777" w:rsidR="00B05FE6" w:rsidRDefault="00B05FE6" w:rsidP="00B05FE6">
      <w:pPr>
        <w:pStyle w:val="ListParagraph"/>
        <w:spacing w:before="100" w:beforeAutospacing="1" w:after="100" w:afterAutospacing="1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14:paraId="07527ACF" w14:textId="77777777" w:rsidR="00B05FE6" w:rsidRDefault="00AE3269" w:rsidP="00B05FE6">
      <w:pPr>
        <w:pStyle w:val="ListParagraph"/>
        <w:spacing w:before="100" w:beforeAutospacing="1" w:after="100" w:afterAutospacing="1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Ćwiczenie 2</w:t>
      </w:r>
    </w:p>
    <w:p w14:paraId="1D9FDAE3" w14:textId="023E16F8" w:rsidR="00AE3269" w:rsidRPr="00B05FE6" w:rsidRDefault="00AE3269" w:rsidP="00B05FE6">
      <w:pPr>
        <w:pStyle w:val="ListParagraph"/>
        <w:spacing w:before="100" w:beforeAutospacing="1" w:after="100" w:afterAutospacing="1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B05FE6">
        <w:rPr>
          <w:rStyle w:val="normaltextrun"/>
          <w:rFonts w:ascii="Times New Roman" w:hAnsi="Times New Roman" w:cs="Times New Roman"/>
          <w:sz w:val="24"/>
          <w:szCs w:val="24"/>
        </w:rPr>
        <w:t>Dokończ na wiele sposobów zdanie: </w:t>
      </w:r>
      <w:r w:rsidRPr="00B05FE6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B05FE6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Kiedy wczoraj mój statek rozbił się i wylądowałem na bezludnej wyspie, …</w:t>
      </w:r>
      <w:r w:rsidRPr="00B05FE6">
        <w:rPr>
          <w:rStyle w:val="eop"/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EB41BF3" w14:textId="0F4A228D" w:rsidR="00AE3269" w:rsidRPr="00B05FE6" w:rsidRDefault="00AE3269" w:rsidP="00B05FE6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B05FE6">
        <w:rPr>
          <w:rStyle w:val="normaltextrun"/>
          <w:lang w:val="pl-PL"/>
        </w:rPr>
        <w:t xml:space="preserve">Ćwiczenie </w:t>
      </w:r>
      <w:r w:rsidR="00B05FE6" w:rsidRPr="00B05FE6">
        <w:rPr>
          <w:rStyle w:val="normaltextrun"/>
          <w:lang w:val="pl-PL"/>
        </w:rPr>
        <w:t>3</w:t>
      </w:r>
    </w:p>
    <w:p w14:paraId="6EA12459" w14:textId="77777777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B05FE6">
        <w:rPr>
          <w:rStyle w:val="normaltextrun"/>
          <w:lang w:val="pl-PL"/>
        </w:rPr>
        <w:t>Wymyśl nowe gadżety dla Jamesa Bonda.</w:t>
      </w:r>
      <w:r w:rsidRPr="00B05FE6">
        <w:rPr>
          <w:rStyle w:val="eop"/>
        </w:rPr>
        <w:t> </w:t>
      </w:r>
    </w:p>
    <w:p w14:paraId="36FC59D4" w14:textId="77777777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B05FE6">
        <w:rPr>
          <w:rStyle w:val="eop"/>
        </w:rPr>
        <w:t> </w:t>
      </w:r>
    </w:p>
    <w:p w14:paraId="0A0ED849" w14:textId="5E2CCDA5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lang w:val="pl-PL"/>
        </w:rPr>
      </w:pPr>
      <w:r w:rsidRPr="00B05FE6">
        <w:rPr>
          <w:rStyle w:val="normaltextrun"/>
          <w:lang w:val="pl-PL"/>
        </w:rPr>
        <w:t xml:space="preserve">Ćwiczenie </w:t>
      </w:r>
      <w:r w:rsidR="00B05FE6" w:rsidRPr="00B05FE6">
        <w:rPr>
          <w:rStyle w:val="eop"/>
          <w:lang w:val="pl-PL"/>
        </w:rPr>
        <w:t>4</w:t>
      </w:r>
    </w:p>
    <w:p w14:paraId="77C77B0E" w14:textId="49CAB22C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B05FE6">
        <w:rPr>
          <w:rStyle w:val="normaltextrun"/>
          <w:lang w:val="pl-PL"/>
        </w:rPr>
        <w:t>Wyobraź sobie, że każdy człowiek ma trzy nogi. Wypisz wszystkie</w:t>
      </w:r>
      <w:r w:rsidRPr="00B05FE6">
        <w:rPr>
          <w:rStyle w:val="eop"/>
        </w:rPr>
        <w:t> </w:t>
      </w:r>
      <w:r w:rsidRPr="00B05FE6">
        <w:rPr>
          <w:rStyle w:val="normaltextrun"/>
          <w:lang w:val="pl-PL"/>
        </w:rPr>
        <w:t>konsekwencje, jakie z tego faktu mogłyby wynikać.</w:t>
      </w:r>
      <w:r w:rsidRPr="00B05FE6">
        <w:rPr>
          <w:rStyle w:val="eop"/>
        </w:rPr>
        <w:t> </w:t>
      </w:r>
    </w:p>
    <w:p w14:paraId="365EAD2A" w14:textId="77777777" w:rsidR="00B05FE6" w:rsidRPr="00B05FE6" w:rsidRDefault="00B05FE6" w:rsidP="00B05F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6E982769" w14:textId="386C65FD" w:rsidR="00B05FE6" w:rsidRPr="00B05FE6" w:rsidRDefault="00B05FE6" w:rsidP="00B05F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lang w:val="en-GB"/>
        </w:rPr>
      </w:pPr>
      <w:r w:rsidRPr="00B05FE6">
        <w:rPr>
          <w:rStyle w:val="eop"/>
          <w:lang w:val="en-GB"/>
        </w:rPr>
        <w:t>Ćwiczenie 5</w:t>
      </w:r>
    </w:p>
    <w:p w14:paraId="3AC8CC56" w14:textId="6925EA3D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B05FE6">
        <w:rPr>
          <w:rStyle w:val="eop"/>
        </w:rPr>
        <w:t> </w:t>
      </w:r>
      <w:r w:rsidR="00B05FE6" w:rsidRPr="00B05FE6">
        <w:rPr>
          <w:rStyle w:val="normaltextrun"/>
          <w:lang w:val="pl-PL"/>
        </w:rPr>
        <w:t>Urodziłeś się królem. Opisz dokładnie, jak wyglądałby Twój dzień.</w:t>
      </w:r>
    </w:p>
    <w:p w14:paraId="352470D1" w14:textId="77777777" w:rsidR="00B05FE6" w:rsidRPr="00B05FE6" w:rsidRDefault="00B05FE6" w:rsidP="00B05F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lang w:val="pl-PL"/>
        </w:rPr>
      </w:pPr>
    </w:p>
    <w:p w14:paraId="4453C9A5" w14:textId="3592DBB5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B05FE6">
        <w:rPr>
          <w:rStyle w:val="normaltextrun"/>
          <w:lang w:val="pl-PL"/>
        </w:rPr>
        <w:t xml:space="preserve">Ćwiczenie </w:t>
      </w:r>
      <w:r w:rsidR="00B05FE6" w:rsidRPr="00B05FE6">
        <w:rPr>
          <w:rStyle w:val="normaltextrun"/>
          <w:lang w:val="pl-PL"/>
        </w:rPr>
        <w:t>6</w:t>
      </w:r>
    </w:p>
    <w:p w14:paraId="5D6BA6F1" w14:textId="77777777" w:rsidR="00AE3269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</w:pPr>
      <w:r w:rsidRPr="00B05FE6">
        <w:rPr>
          <w:rStyle w:val="normaltextrun"/>
          <w:lang w:val="pl-PL"/>
        </w:rPr>
        <w:t>Dokończ na wiele sposobów zdanie: Gdybym był niewidzialny, …</w:t>
      </w:r>
      <w:r w:rsidRPr="00B05FE6">
        <w:rPr>
          <w:rStyle w:val="eop"/>
        </w:rPr>
        <w:t> </w:t>
      </w:r>
    </w:p>
    <w:p w14:paraId="0B4730E4" w14:textId="77777777" w:rsidR="00B05FE6" w:rsidRPr="00B05FE6" w:rsidRDefault="00AE3269" w:rsidP="00B05FE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 w:rsidRPr="00B05FE6">
        <w:rPr>
          <w:rStyle w:val="eop"/>
        </w:rPr>
        <w:t> </w:t>
      </w:r>
    </w:p>
    <w:p w14:paraId="7823A7CB" w14:textId="1F601124" w:rsidR="00AE3269" w:rsidRPr="00B05FE6" w:rsidRDefault="00AE3269" w:rsidP="002D0798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lang w:val="pl-PL"/>
        </w:rPr>
      </w:pPr>
      <w:r w:rsidRPr="00B05FE6">
        <w:rPr>
          <w:lang w:val="en-GB"/>
        </w:rPr>
        <w:t>Zadanie do domu:</w:t>
      </w:r>
    </w:p>
    <w:p w14:paraId="6C93AB68" w14:textId="007E792A" w:rsidR="00AE3269" w:rsidRPr="00B05FE6" w:rsidRDefault="00AE3269" w:rsidP="00B05FE6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B05FE6">
        <w:rPr>
          <w:rStyle w:val="normaltextrun"/>
          <w:lang w:val="pl-PL"/>
        </w:rPr>
        <w:t>Wybierz się na spacer i znajdź jakiś przedmiot, który zwrócił Twoją</w:t>
      </w:r>
      <w:r w:rsidRPr="00B05FE6">
        <w:rPr>
          <w:rStyle w:val="eop"/>
        </w:rPr>
        <w:t> </w:t>
      </w:r>
      <w:r w:rsidRPr="00B05FE6">
        <w:rPr>
          <w:rStyle w:val="normaltextrun"/>
          <w:lang w:val="pl-PL"/>
        </w:rPr>
        <w:t>uwagę. Zabierz go w zaciszne miejsce. Pomyśl o tym przedmiocie</w:t>
      </w:r>
      <w:r w:rsidRPr="00B05FE6">
        <w:rPr>
          <w:rStyle w:val="eop"/>
        </w:rPr>
        <w:t> </w:t>
      </w:r>
      <w:r w:rsidRPr="00B05FE6">
        <w:rPr>
          <w:rStyle w:val="normaltextrun"/>
          <w:lang w:val="pl-PL"/>
        </w:rPr>
        <w:t>w kontekście sensacyjnego nagłówka w prasie – np.: „Tajemniczy kamień</w:t>
      </w:r>
      <w:r w:rsidRPr="00B05FE6">
        <w:rPr>
          <w:rStyle w:val="eop"/>
        </w:rPr>
        <w:t> </w:t>
      </w:r>
      <w:r w:rsidRPr="00B05FE6">
        <w:rPr>
          <w:rStyle w:val="normaltextrun"/>
          <w:lang w:val="pl-PL"/>
        </w:rPr>
        <w:t>z kosmosu” lub „Portfel dusiciel”. W ciągu ośmiu minut napisz</w:t>
      </w:r>
      <w:r w:rsidRPr="00B05FE6">
        <w:rPr>
          <w:rStyle w:val="eop"/>
        </w:rPr>
        <w:t> </w:t>
      </w:r>
      <w:r w:rsidRPr="00B05FE6">
        <w:rPr>
          <w:rStyle w:val="normaltextrun"/>
          <w:lang w:val="pl-PL"/>
        </w:rPr>
        <w:t>całkowicie wymyśloną, niezwykłą historię na ten temat.</w:t>
      </w:r>
      <w:r w:rsidRPr="00B05FE6">
        <w:rPr>
          <w:rStyle w:val="eop"/>
        </w:rPr>
        <w:t> </w:t>
      </w:r>
    </w:p>
    <w:sectPr w:rsidR="00AE3269" w:rsidRPr="00B05FE6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8CEA" w14:textId="77777777" w:rsidR="00851597" w:rsidRDefault="00851597" w:rsidP="00FC4428">
      <w:pPr>
        <w:spacing w:after="0" w:line="240" w:lineRule="auto"/>
      </w:pPr>
      <w:r>
        <w:separator/>
      </w:r>
    </w:p>
  </w:endnote>
  <w:endnote w:type="continuationSeparator" w:id="0">
    <w:p w14:paraId="33233C49" w14:textId="77777777" w:rsidR="00851597" w:rsidRDefault="00851597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3E8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C5900D" wp14:editId="023409AF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B7ABD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" strokecolor="black [3213]" strokeweight="1pt">
              <v:stroke joinstyle="miter"/>
            </v:line>
          </w:pict>
        </mc:Fallback>
      </mc:AlternateContent>
    </w:r>
  </w:p>
  <w:p w14:paraId="7BA8C2EA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4469" w14:textId="77777777" w:rsidR="00851597" w:rsidRDefault="00851597" w:rsidP="00FC4428">
      <w:pPr>
        <w:spacing w:after="0" w:line="240" w:lineRule="auto"/>
      </w:pPr>
      <w:r>
        <w:separator/>
      </w:r>
    </w:p>
  </w:footnote>
  <w:footnote w:type="continuationSeparator" w:id="0">
    <w:p w14:paraId="7426DC15" w14:textId="77777777" w:rsidR="00851597" w:rsidRDefault="00851597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D23" w14:textId="77777777"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1ACD555B" wp14:editId="52503CC7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6B388B63" wp14:editId="734840C9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461E534E" w14:textId="77777777"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14:paraId="146EC077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A478C" wp14:editId="77C78851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D9E9A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3AE"/>
    <w:multiLevelType w:val="hybridMultilevel"/>
    <w:tmpl w:val="063A45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0039E"/>
    <w:multiLevelType w:val="hybridMultilevel"/>
    <w:tmpl w:val="3B2C981C"/>
    <w:lvl w:ilvl="0" w:tplc="6C30DD0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A236A1F"/>
    <w:multiLevelType w:val="hybridMultilevel"/>
    <w:tmpl w:val="E4646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63236"/>
    <w:rsid w:val="00065B4E"/>
    <w:rsid w:val="000E666F"/>
    <w:rsid w:val="00141C26"/>
    <w:rsid w:val="00145071"/>
    <w:rsid w:val="00170A29"/>
    <w:rsid w:val="00186EF3"/>
    <w:rsid w:val="00192774"/>
    <w:rsid w:val="001A5688"/>
    <w:rsid w:val="001B2CBB"/>
    <w:rsid w:val="001C7497"/>
    <w:rsid w:val="002258F1"/>
    <w:rsid w:val="00244F6C"/>
    <w:rsid w:val="00281AB0"/>
    <w:rsid w:val="002A4EA2"/>
    <w:rsid w:val="002D0798"/>
    <w:rsid w:val="003545B1"/>
    <w:rsid w:val="00421EC3"/>
    <w:rsid w:val="00435B3F"/>
    <w:rsid w:val="00436EDD"/>
    <w:rsid w:val="004B073B"/>
    <w:rsid w:val="004D29BE"/>
    <w:rsid w:val="00524AAF"/>
    <w:rsid w:val="00551C38"/>
    <w:rsid w:val="005A6BB5"/>
    <w:rsid w:val="005B4454"/>
    <w:rsid w:val="005E0886"/>
    <w:rsid w:val="00643F5F"/>
    <w:rsid w:val="006B7283"/>
    <w:rsid w:val="006C2B13"/>
    <w:rsid w:val="006D1923"/>
    <w:rsid w:val="007C7EEC"/>
    <w:rsid w:val="007E0C24"/>
    <w:rsid w:val="00851597"/>
    <w:rsid w:val="00890FF6"/>
    <w:rsid w:val="008C068F"/>
    <w:rsid w:val="008D4667"/>
    <w:rsid w:val="00911EBB"/>
    <w:rsid w:val="009C5AEA"/>
    <w:rsid w:val="009C7927"/>
    <w:rsid w:val="00A3639A"/>
    <w:rsid w:val="00A85C2F"/>
    <w:rsid w:val="00A91AFC"/>
    <w:rsid w:val="00A92F7F"/>
    <w:rsid w:val="00AE3269"/>
    <w:rsid w:val="00B05FE6"/>
    <w:rsid w:val="00B35CA9"/>
    <w:rsid w:val="00B82688"/>
    <w:rsid w:val="00BF4EB9"/>
    <w:rsid w:val="00C77AE9"/>
    <w:rsid w:val="00DE798B"/>
    <w:rsid w:val="00E80275"/>
    <w:rsid w:val="00EB3534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F50D7E"/>
  <w15:docId w15:val="{C03E66B8-AFB7-4817-8675-D426D7BC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8D46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688"/>
    <w:pPr>
      <w:ind w:left="720"/>
      <w:contextualSpacing/>
    </w:pPr>
  </w:style>
  <w:style w:type="character" w:customStyle="1" w:styleId="normaltextrun">
    <w:name w:val="normaltextrun"/>
    <w:basedOn w:val="DefaultParagraphFont"/>
    <w:rsid w:val="007E0C24"/>
  </w:style>
  <w:style w:type="character" w:customStyle="1" w:styleId="eop">
    <w:name w:val="eop"/>
    <w:basedOn w:val="DefaultParagraphFont"/>
    <w:rsid w:val="007E0C24"/>
  </w:style>
  <w:style w:type="paragraph" w:customStyle="1" w:styleId="paragraph">
    <w:name w:val="paragraph"/>
    <w:basedOn w:val="Normal"/>
    <w:rsid w:val="00AE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0E3E-898E-4C2E-BED4-590858D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45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Agata Hiller</cp:lastModifiedBy>
  <cp:revision>4</cp:revision>
  <cp:lastPrinted>2020-06-26T10:35:00Z</cp:lastPrinted>
  <dcterms:created xsi:type="dcterms:W3CDTF">2022-03-29T10:57:00Z</dcterms:created>
  <dcterms:modified xsi:type="dcterms:W3CDTF">2022-03-29T12:46:00Z</dcterms:modified>
</cp:coreProperties>
</file>