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67DA" w14:textId="77777777" w:rsidR="00A85C2F" w:rsidRDefault="00A85C2F" w:rsidP="001B2CBB"/>
    <w:p w14:paraId="5647F4C1" w14:textId="5A4CD657" w:rsidR="00141C26" w:rsidRDefault="00141C26" w:rsidP="00141C26">
      <w:pPr>
        <w:spacing w:before="100" w:beforeAutospacing="1" w:after="100" w:afterAutospacing="1" w:line="240" w:lineRule="auto"/>
        <w:jc w:val="center"/>
        <w:rPr>
          <w:rFonts w:ascii="Times New Roman" w:hAnsi="Times New Roman"/>
          <w:b/>
          <w:iCs/>
          <w:sz w:val="28"/>
          <w:szCs w:val="28"/>
          <w:lang w:eastAsia="pl-PL"/>
        </w:rPr>
      </w:pPr>
      <w:r w:rsidRPr="00B95BB7">
        <w:rPr>
          <w:rFonts w:ascii="Times New Roman" w:hAnsi="Times New Roman"/>
          <w:b/>
          <w:iCs/>
          <w:sz w:val="28"/>
          <w:szCs w:val="28"/>
          <w:lang w:eastAsia="pl-PL"/>
        </w:rPr>
        <w:t>Scenariusz zajęć w klasie</w:t>
      </w:r>
      <w:r w:rsidR="00B77CB6">
        <w:rPr>
          <w:rFonts w:ascii="Times New Roman" w:hAnsi="Times New Roman"/>
          <w:b/>
          <w:iCs/>
          <w:sz w:val="28"/>
          <w:szCs w:val="28"/>
          <w:lang w:eastAsia="pl-PL"/>
        </w:rPr>
        <w:t xml:space="preserve"> II</w:t>
      </w:r>
    </w:p>
    <w:p w14:paraId="218572CC" w14:textId="47571A46" w:rsidR="00141C26" w:rsidRPr="00CA5345" w:rsidRDefault="00141C26" w:rsidP="00141C26">
      <w:pPr>
        <w:spacing w:before="100" w:beforeAutospacing="1" w:after="100" w:afterAutospacing="1" w:line="240" w:lineRule="auto"/>
        <w:rPr>
          <w:rFonts w:ascii="Times New Roman" w:hAnsi="Times New Roman"/>
          <w:b/>
          <w:iCs/>
          <w:sz w:val="24"/>
          <w:szCs w:val="24"/>
          <w:lang w:eastAsia="pl-PL"/>
        </w:rPr>
      </w:pPr>
      <w:r w:rsidRPr="00CA5345">
        <w:rPr>
          <w:rFonts w:ascii="Times New Roman" w:hAnsi="Times New Roman"/>
          <w:b/>
          <w:iCs/>
          <w:sz w:val="24"/>
          <w:szCs w:val="24"/>
          <w:lang w:eastAsia="pl-PL"/>
        </w:rPr>
        <w:t>Prowadząca</w:t>
      </w:r>
      <w:r w:rsidR="00C4304E">
        <w:rPr>
          <w:rFonts w:ascii="Times New Roman" w:hAnsi="Times New Roman"/>
          <w:b/>
          <w:iCs/>
          <w:sz w:val="24"/>
          <w:szCs w:val="24"/>
          <w:lang w:eastAsia="pl-PL"/>
        </w:rPr>
        <w:t>: Alicja Jarosz</w:t>
      </w:r>
    </w:p>
    <w:p w14:paraId="1791B80E" w14:textId="340FE8CB" w:rsidR="00141C26" w:rsidRPr="00CA5345" w:rsidRDefault="00141C26" w:rsidP="00141C26">
      <w:pPr>
        <w:spacing w:before="100" w:beforeAutospacing="1" w:after="100" w:afterAutospacing="1" w:line="240" w:lineRule="auto"/>
        <w:rPr>
          <w:rFonts w:ascii="Times New Roman" w:hAnsi="Times New Roman"/>
          <w:b/>
          <w:iCs/>
          <w:sz w:val="24"/>
          <w:szCs w:val="24"/>
          <w:lang w:eastAsia="pl-PL"/>
        </w:rPr>
      </w:pPr>
      <w:r w:rsidRPr="00CA5345">
        <w:rPr>
          <w:rFonts w:ascii="Times New Roman" w:hAnsi="Times New Roman"/>
          <w:b/>
          <w:iCs/>
          <w:sz w:val="24"/>
          <w:szCs w:val="24"/>
          <w:lang w:eastAsia="pl-PL"/>
        </w:rPr>
        <w:t>Termin:</w:t>
      </w:r>
      <w:r w:rsidR="00B77CB6">
        <w:rPr>
          <w:rFonts w:ascii="Times New Roman" w:hAnsi="Times New Roman"/>
          <w:b/>
          <w:iCs/>
          <w:sz w:val="24"/>
          <w:szCs w:val="24"/>
          <w:lang w:eastAsia="pl-PL"/>
        </w:rPr>
        <w:t xml:space="preserve"> </w:t>
      </w:r>
      <w:r w:rsidR="004F714B">
        <w:rPr>
          <w:rFonts w:ascii="Times New Roman" w:hAnsi="Times New Roman"/>
          <w:b/>
          <w:iCs/>
          <w:sz w:val="24"/>
          <w:szCs w:val="24"/>
          <w:lang w:eastAsia="pl-PL"/>
        </w:rPr>
        <w:t>12</w:t>
      </w:r>
      <w:r w:rsidR="00C4304E">
        <w:rPr>
          <w:rFonts w:ascii="Times New Roman" w:hAnsi="Times New Roman"/>
          <w:b/>
          <w:iCs/>
          <w:sz w:val="24"/>
          <w:szCs w:val="24"/>
          <w:lang w:eastAsia="pl-PL"/>
        </w:rPr>
        <w:t xml:space="preserve"> </w:t>
      </w:r>
      <w:r w:rsidR="00B77CB6">
        <w:rPr>
          <w:rFonts w:ascii="Times New Roman" w:hAnsi="Times New Roman"/>
          <w:b/>
          <w:iCs/>
          <w:sz w:val="24"/>
          <w:szCs w:val="24"/>
          <w:lang w:eastAsia="pl-PL"/>
        </w:rPr>
        <w:t>lutego</w:t>
      </w:r>
      <w:r w:rsidR="00C4304E">
        <w:rPr>
          <w:rFonts w:ascii="Times New Roman" w:hAnsi="Times New Roman"/>
          <w:b/>
          <w:iCs/>
          <w:sz w:val="24"/>
          <w:szCs w:val="24"/>
          <w:lang w:eastAsia="pl-PL"/>
        </w:rPr>
        <w:t xml:space="preserve"> 202</w:t>
      </w:r>
      <w:r w:rsidR="00B77CB6">
        <w:rPr>
          <w:rFonts w:ascii="Times New Roman" w:hAnsi="Times New Roman"/>
          <w:b/>
          <w:iCs/>
          <w:sz w:val="24"/>
          <w:szCs w:val="24"/>
          <w:lang w:eastAsia="pl-PL"/>
        </w:rPr>
        <w:t>2</w:t>
      </w:r>
    </w:p>
    <w:p w14:paraId="4C4EB08D" w14:textId="6A31A4C2" w:rsidR="00141C26" w:rsidRPr="00CA5345" w:rsidRDefault="00141C26" w:rsidP="00141C26">
      <w:pPr>
        <w:spacing w:before="100" w:beforeAutospacing="1" w:after="100" w:afterAutospacing="1" w:line="240" w:lineRule="auto"/>
        <w:rPr>
          <w:rFonts w:ascii="Times New Roman" w:hAnsi="Times New Roman"/>
          <w:b/>
          <w:iCs/>
          <w:sz w:val="24"/>
          <w:szCs w:val="24"/>
          <w:lang w:eastAsia="pl-PL"/>
        </w:rPr>
      </w:pPr>
      <w:r w:rsidRPr="00CA5345">
        <w:rPr>
          <w:rFonts w:ascii="Times New Roman" w:hAnsi="Times New Roman"/>
          <w:b/>
          <w:iCs/>
          <w:sz w:val="24"/>
          <w:szCs w:val="24"/>
          <w:lang w:eastAsia="pl-PL"/>
        </w:rPr>
        <w:t>Miejsce:</w:t>
      </w:r>
      <w:r w:rsidR="00C4304E">
        <w:rPr>
          <w:rFonts w:ascii="Times New Roman" w:hAnsi="Times New Roman"/>
          <w:b/>
          <w:iCs/>
          <w:sz w:val="24"/>
          <w:szCs w:val="24"/>
          <w:lang w:eastAsia="pl-PL"/>
        </w:rPr>
        <w:t xml:space="preserve"> Polska Szkoła Sobotnia w </w:t>
      </w:r>
      <w:proofErr w:type="spellStart"/>
      <w:r w:rsidR="00C4304E">
        <w:rPr>
          <w:rFonts w:ascii="Times New Roman" w:hAnsi="Times New Roman"/>
          <w:b/>
          <w:iCs/>
          <w:sz w:val="24"/>
          <w:szCs w:val="24"/>
          <w:lang w:eastAsia="pl-PL"/>
        </w:rPr>
        <w:t>Geel</w:t>
      </w:r>
      <w:proofErr w:type="spellEnd"/>
      <w:r w:rsidR="00C4304E">
        <w:rPr>
          <w:rFonts w:ascii="Times New Roman" w:hAnsi="Times New Roman"/>
          <w:b/>
          <w:iCs/>
          <w:sz w:val="24"/>
          <w:szCs w:val="24"/>
          <w:lang w:eastAsia="pl-PL"/>
        </w:rPr>
        <w:t>; Belgia</w:t>
      </w:r>
    </w:p>
    <w:p w14:paraId="01D7E54C" w14:textId="77777777" w:rsidR="00141C26" w:rsidRPr="00B95BB7" w:rsidRDefault="00141C26" w:rsidP="00141C26">
      <w:pPr>
        <w:spacing w:before="100" w:beforeAutospacing="1" w:after="100" w:afterAutospacing="1" w:line="240" w:lineRule="auto"/>
        <w:rPr>
          <w:rFonts w:ascii="Times New Roman" w:hAnsi="Times New Roman"/>
          <w:b/>
          <w:iCs/>
          <w:sz w:val="28"/>
          <w:szCs w:val="28"/>
          <w:lang w:eastAsia="pl-PL"/>
        </w:rPr>
      </w:pPr>
      <w:r w:rsidRPr="00B95BB7">
        <w:rPr>
          <w:rFonts w:ascii="Times New Roman" w:hAnsi="Times New Roman"/>
          <w:b/>
          <w:iCs/>
          <w:sz w:val="28"/>
          <w:szCs w:val="28"/>
          <w:lang w:eastAsia="pl-PL"/>
        </w:rPr>
        <w:t>I.</w:t>
      </w:r>
    </w:p>
    <w:p w14:paraId="52844071" w14:textId="5C5F5C8F" w:rsidR="00141C26" w:rsidRDefault="00141C26" w:rsidP="00141C26">
      <w:pPr>
        <w:spacing w:before="100" w:beforeAutospacing="1" w:after="100" w:afterAutospacing="1" w:line="240" w:lineRule="auto"/>
        <w:rPr>
          <w:rFonts w:ascii="Times New Roman" w:hAnsi="Times New Roman"/>
          <w:iCs/>
          <w:sz w:val="24"/>
          <w:szCs w:val="24"/>
          <w:lang w:eastAsia="pl-PL"/>
        </w:rPr>
      </w:pPr>
      <w:r w:rsidRPr="00C5484E">
        <w:rPr>
          <w:rFonts w:ascii="Times New Roman" w:hAnsi="Times New Roman"/>
          <w:b/>
          <w:iCs/>
          <w:sz w:val="24"/>
          <w:szCs w:val="24"/>
          <w:lang w:eastAsia="pl-PL"/>
        </w:rPr>
        <w:t>1. Blok tematyczny</w:t>
      </w:r>
      <w:r w:rsidR="00C4304E">
        <w:rPr>
          <w:rFonts w:ascii="Times New Roman" w:hAnsi="Times New Roman"/>
          <w:iCs/>
          <w:sz w:val="24"/>
          <w:szCs w:val="24"/>
          <w:lang w:eastAsia="pl-PL"/>
        </w:rPr>
        <w:t>:</w:t>
      </w:r>
      <w:r w:rsidR="00B77CB6">
        <w:rPr>
          <w:rFonts w:ascii="Times New Roman" w:hAnsi="Times New Roman"/>
          <w:iCs/>
          <w:sz w:val="24"/>
          <w:szCs w:val="24"/>
          <w:lang w:eastAsia="pl-PL"/>
        </w:rPr>
        <w:t xml:space="preserve"> „Matematyka nie musi być trudna – gry i zabawy matematyczne z wykorzystaniem różnych pomocy dydaktycznych”</w:t>
      </w:r>
    </w:p>
    <w:p w14:paraId="36A912DC" w14:textId="7A4C0352" w:rsidR="00141C26" w:rsidRPr="0034304F" w:rsidRDefault="00141C26" w:rsidP="00141C26">
      <w:pPr>
        <w:spacing w:before="100" w:beforeAutospacing="1" w:after="100" w:afterAutospacing="1" w:line="240" w:lineRule="auto"/>
        <w:rPr>
          <w:rFonts w:ascii="Times New Roman" w:hAnsi="Times New Roman"/>
          <w:lang w:eastAsia="pl-PL"/>
        </w:rPr>
      </w:pPr>
      <w:r w:rsidRPr="00C5484E">
        <w:rPr>
          <w:rFonts w:ascii="Times New Roman" w:hAnsi="Times New Roman"/>
          <w:b/>
          <w:iCs/>
          <w:sz w:val="24"/>
          <w:szCs w:val="24"/>
          <w:lang w:eastAsia="pl-PL"/>
        </w:rPr>
        <w:t>2. Temat dnia</w:t>
      </w:r>
      <w:r w:rsidR="00A24DB9">
        <w:rPr>
          <w:rFonts w:ascii="Times New Roman" w:hAnsi="Times New Roman"/>
          <w:b/>
          <w:iCs/>
          <w:sz w:val="24"/>
          <w:szCs w:val="24"/>
          <w:lang w:eastAsia="pl-PL"/>
        </w:rPr>
        <w:t xml:space="preserve">: </w:t>
      </w:r>
      <w:r w:rsidR="00B77CB6" w:rsidRPr="00B77CB6">
        <w:rPr>
          <w:rFonts w:ascii="Times New Roman" w:hAnsi="Times New Roman"/>
          <w:b/>
          <w:iCs/>
          <w:sz w:val="24"/>
          <w:szCs w:val="24"/>
          <w:lang w:eastAsia="pl-PL"/>
        </w:rPr>
        <w:t>Gry i zabawy z wykorzystaniem tabliczki mnożenia i kart</w:t>
      </w:r>
    </w:p>
    <w:p w14:paraId="0F454A4E" w14:textId="77777777" w:rsidR="00141C26" w:rsidRPr="00C5484E" w:rsidRDefault="00141C26" w:rsidP="00141C26">
      <w:pPr>
        <w:spacing w:before="100" w:beforeAutospacing="1" w:after="100" w:afterAutospacing="1" w:line="240" w:lineRule="auto"/>
        <w:rPr>
          <w:rFonts w:ascii="Times New Roman" w:hAnsi="Times New Roman"/>
          <w:b/>
          <w:iCs/>
          <w:sz w:val="24"/>
          <w:szCs w:val="24"/>
          <w:lang w:eastAsia="pl-PL"/>
        </w:rPr>
      </w:pPr>
      <w:r w:rsidRPr="00C5484E">
        <w:rPr>
          <w:rFonts w:ascii="Times New Roman" w:hAnsi="Times New Roman"/>
          <w:b/>
          <w:iCs/>
          <w:sz w:val="24"/>
          <w:szCs w:val="24"/>
          <w:lang w:eastAsia="pl-PL"/>
        </w:rPr>
        <w:t>3. Cele zajęć</w:t>
      </w:r>
    </w:p>
    <w:p w14:paraId="704057A4" w14:textId="7108BFA3" w:rsidR="00141C26" w:rsidRPr="00C5484E" w:rsidRDefault="00141C26" w:rsidP="00141C26">
      <w:pPr>
        <w:spacing w:before="100" w:beforeAutospacing="1" w:after="100" w:afterAutospacing="1" w:line="240" w:lineRule="auto"/>
        <w:rPr>
          <w:rFonts w:ascii="Times New Roman" w:hAnsi="Times New Roman"/>
          <w:b/>
          <w:iCs/>
          <w:sz w:val="24"/>
          <w:szCs w:val="24"/>
          <w:lang w:eastAsia="pl-PL"/>
        </w:rPr>
      </w:pPr>
      <w:r w:rsidRPr="00C5484E">
        <w:rPr>
          <w:rFonts w:ascii="Times New Roman" w:hAnsi="Times New Roman"/>
          <w:b/>
          <w:iCs/>
          <w:sz w:val="24"/>
          <w:szCs w:val="24"/>
          <w:lang w:eastAsia="pl-PL"/>
        </w:rPr>
        <w:t>- ogólny</w:t>
      </w:r>
      <w:r w:rsidR="00D54FE1">
        <w:rPr>
          <w:rFonts w:ascii="Times New Roman" w:hAnsi="Times New Roman"/>
          <w:b/>
          <w:iCs/>
          <w:sz w:val="24"/>
          <w:szCs w:val="24"/>
          <w:lang w:eastAsia="pl-PL"/>
        </w:rPr>
        <w:t xml:space="preserve">: </w:t>
      </w:r>
      <w:r w:rsidR="00565B38" w:rsidRPr="00CB5EAC">
        <w:rPr>
          <w:rFonts w:ascii="Times New Roman" w:hAnsi="Times New Roman"/>
          <w:bCs/>
          <w:iCs/>
          <w:sz w:val="24"/>
          <w:szCs w:val="24"/>
          <w:lang w:eastAsia="pl-PL"/>
        </w:rPr>
        <w:t>utrwalenie i rozwijanie znajomości tabliczki mnożenia</w:t>
      </w:r>
    </w:p>
    <w:p w14:paraId="6F6F2F74" w14:textId="167D948F" w:rsidR="00141C26" w:rsidRPr="0034304F" w:rsidRDefault="00141C26" w:rsidP="00141C26">
      <w:pPr>
        <w:spacing w:before="100" w:beforeAutospacing="1" w:after="100" w:afterAutospacing="1" w:line="240" w:lineRule="auto"/>
        <w:rPr>
          <w:rFonts w:ascii="Times New Roman" w:hAnsi="Times New Roman"/>
          <w:i/>
          <w:iCs/>
          <w:sz w:val="24"/>
          <w:szCs w:val="24"/>
          <w:lang w:eastAsia="pl-PL"/>
        </w:rPr>
      </w:pPr>
      <w:r w:rsidRPr="00C5484E">
        <w:rPr>
          <w:rFonts w:ascii="Times New Roman" w:hAnsi="Times New Roman"/>
          <w:b/>
          <w:iCs/>
          <w:sz w:val="24"/>
          <w:szCs w:val="24"/>
          <w:lang w:eastAsia="pl-PL"/>
        </w:rPr>
        <w:t>- operacyjne</w:t>
      </w:r>
      <w:r w:rsidR="00CB5EAC" w:rsidRPr="00CB5EAC">
        <w:rPr>
          <w:rFonts w:ascii="Times New Roman" w:hAnsi="Times New Roman"/>
          <w:b/>
          <w:bCs/>
          <w:iCs/>
          <w:sz w:val="24"/>
          <w:szCs w:val="24"/>
          <w:lang w:eastAsia="pl-PL"/>
        </w:rPr>
        <w:t>:</w:t>
      </w:r>
    </w:p>
    <w:p w14:paraId="015B8900" w14:textId="456D83A3" w:rsidR="00CB5EAC" w:rsidRPr="00CB5EAC" w:rsidRDefault="00141C26" w:rsidP="00CB5EAC">
      <w:pPr>
        <w:spacing w:before="100" w:beforeAutospacing="1" w:after="100" w:afterAutospacing="1" w:line="240" w:lineRule="auto"/>
        <w:rPr>
          <w:rFonts w:ascii="Times New Roman" w:hAnsi="Times New Roman"/>
          <w:iCs/>
          <w:sz w:val="24"/>
          <w:szCs w:val="24"/>
          <w:lang w:eastAsia="pl-PL"/>
        </w:rPr>
      </w:pPr>
      <w:r>
        <w:rPr>
          <w:rFonts w:ascii="Times New Roman" w:hAnsi="Times New Roman"/>
          <w:iCs/>
          <w:sz w:val="24"/>
          <w:szCs w:val="24"/>
          <w:lang w:eastAsia="pl-PL"/>
        </w:rPr>
        <w:t xml:space="preserve">- </w:t>
      </w:r>
      <w:r w:rsidR="00CB5EAC" w:rsidRPr="00CB5EAC">
        <w:rPr>
          <w:rFonts w:ascii="Times New Roman" w:hAnsi="Times New Roman"/>
          <w:iCs/>
          <w:sz w:val="24"/>
          <w:szCs w:val="24"/>
          <w:lang w:eastAsia="pl-PL"/>
        </w:rPr>
        <w:t>mnoż</w:t>
      </w:r>
      <w:r w:rsidR="00F12FC7">
        <w:rPr>
          <w:rFonts w:ascii="Times New Roman" w:hAnsi="Times New Roman"/>
          <w:iCs/>
          <w:sz w:val="24"/>
          <w:szCs w:val="24"/>
          <w:lang w:eastAsia="pl-PL"/>
        </w:rPr>
        <w:t>enie</w:t>
      </w:r>
      <w:r w:rsidR="00CB5EAC" w:rsidRPr="00CB5EAC">
        <w:rPr>
          <w:rFonts w:ascii="Times New Roman" w:hAnsi="Times New Roman"/>
          <w:iCs/>
          <w:sz w:val="24"/>
          <w:szCs w:val="24"/>
          <w:lang w:eastAsia="pl-PL"/>
        </w:rPr>
        <w:t xml:space="preserve"> w zakresie 30,</w:t>
      </w:r>
    </w:p>
    <w:p w14:paraId="2FA3769B" w14:textId="44D16A71" w:rsidR="00CB5EAC" w:rsidRPr="00CB5EAC" w:rsidRDefault="00CB5EAC" w:rsidP="00CB5EAC">
      <w:pPr>
        <w:spacing w:before="100" w:beforeAutospacing="1" w:after="100" w:afterAutospacing="1" w:line="240" w:lineRule="auto"/>
        <w:rPr>
          <w:rFonts w:ascii="Times New Roman" w:hAnsi="Times New Roman"/>
          <w:iCs/>
          <w:sz w:val="24"/>
          <w:szCs w:val="24"/>
          <w:lang w:eastAsia="pl-PL"/>
        </w:rPr>
      </w:pPr>
      <w:r w:rsidRPr="00CB5EAC">
        <w:rPr>
          <w:rFonts w:ascii="Times New Roman" w:hAnsi="Times New Roman"/>
          <w:iCs/>
          <w:sz w:val="24"/>
          <w:szCs w:val="24"/>
          <w:lang w:eastAsia="pl-PL"/>
        </w:rPr>
        <w:t>- zapis</w:t>
      </w:r>
      <w:r w:rsidR="00F12FC7">
        <w:rPr>
          <w:rFonts w:ascii="Times New Roman" w:hAnsi="Times New Roman"/>
          <w:iCs/>
          <w:sz w:val="24"/>
          <w:szCs w:val="24"/>
          <w:lang w:eastAsia="pl-PL"/>
        </w:rPr>
        <w:t>ywanie</w:t>
      </w:r>
      <w:r w:rsidRPr="00CB5EAC">
        <w:rPr>
          <w:rFonts w:ascii="Times New Roman" w:hAnsi="Times New Roman"/>
          <w:iCs/>
          <w:sz w:val="24"/>
          <w:szCs w:val="24"/>
          <w:lang w:eastAsia="pl-PL"/>
        </w:rPr>
        <w:t xml:space="preserve"> działa</w:t>
      </w:r>
      <w:r w:rsidR="00F12FC7">
        <w:rPr>
          <w:rFonts w:ascii="Times New Roman" w:hAnsi="Times New Roman"/>
          <w:iCs/>
          <w:sz w:val="24"/>
          <w:szCs w:val="24"/>
          <w:lang w:eastAsia="pl-PL"/>
        </w:rPr>
        <w:t>ń</w:t>
      </w:r>
      <w:r>
        <w:rPr>
          <w:rFonts w:ascii="Times New Roman" w:hAnsi="Times New Roman"/>
          <w:iCs/>
          <w:sz w:val="24"/>
          <w:szCs w:val="24"/>
          <w:lang w:eastAsia="pl-PL"/>
        </w:rPr>
        <w:t>,</w:t>
      </w:r>
    </w:p>
    <w:p w14:paraId="7AFBD108" w14:textId="3316464F" w:rsidR="00F12FC7" w:rsidRDefault="00CB5EAC" w:rsidP="00141C26">
      <w:pPr>
        <w:spacing w:before="100" w:beforeAutospacing="1" w:after="100" w:afterAutospacing="1" w:line="240" w:lineRule="auto"/>
        <w:rPr>
          <w:rFonts w:ascii="Times New Roman" w:hAnsi="Times New Roman"/>
          <w:iCs/>
          <w:sz w:val="24"/>
          <w:szCs w:val="24"/>
          <w:lang w:eastAsia="pl-PL"/>
        </w:rPr>
      </w:pPr>
      <w:r w:rsidRPr="00CB5EAC">
        <w:rPr>
          <w:rFonts w:ascii="Times New Roman" w:hAnsi="Times New Roman"/>
          <w:iCs/>
          <w:sz w:val="24"/>
          <w:szCs w:val="24"/>
          <w:lang w:eastAsia="pl-PL"/>
        </w:rPr>
        <w:t>- odn</w:t>
      </w:r>
      <w:r w:rsidR="00F12FC7">
        <w:rPr>
          <w:rFonts w:ascii="Times New Roman" w:hAnsi="Times New Roman"/>
          <w:iCs/>
          <w:sz w:val="24"/>
          <w:szCs w:val="24"/>
          <w:lang w:eastAsia="pl-PL"/>
        </w:rPr>
        <w:t xml:space="preserve">ajdywanie </w:t>
      </w:r>
      <w:r w:rsidRPr="00CB5EAC">
        <w:rPr>
          <w:rFonts w:ascii="Times New Roman" w:hAnsi="Times New Roman"/>
          <w:iCs/>
          <w:sz w:val="24"/>
          <w:szCs w:val="24"/>
          <w:lang w:eastAsia="pl-PL"/>
        </w:rPr>
        <w:t>odpowiedni</w:t>
      </w:r>
      <w:r w:rsidR="00F12FC7">
        <w:rPr>
          <w:rFonts w:ascii="Times New Roman" w:hAnsi="Times New Roman"/>
          <w:iCs/>
          <w:sz w:val="24"/>
          <w:szCs w:val="24"/>
          <w:lang w:eastAsia="pl-PL"/>
        </w:rPr>
        <w:t>ej</w:t>
      </w:r>
      <w:r w:rsidRPr="00CB5EAC">
        <w:rPr>
          <w:rFonts w:ascii="Times New Roman" w:hAnsi="Times New Roman"/>
          <w:iCs/>
          <w:sz w:val="24"/>
          <w:szCs w:val="24"/>
          <w:lang w:eastAsia="pl-PL"/>
        </w:rPr>
        <w:t xml:space="preserve"> kar</w:t>
      </w:r>
      <w:r w:rsidR="00F12FC7">
        <w:rPr>
          <w:rFonts w:ascii="Times New Roman" w:hAnsi="Times New Roman"/>
          <w:iCs/>
          <w:sz w:val="24"/>
          <w:szCs w:val="24"/>
          <w:lang w:eastAsia="pl-PL"/>
        </w:rPr>
        <w:t>ty</w:t>
      </w:r>
      <w:r w:rsidRPr="00CB5EAC">
        <w:rPr>
          <w:rFonts w:ascii="Times New Roman" w:hAnsi="Times New Roman"/>
          <w:iCs/>
          <w:sz w:val="24"/>
          <w:szCs w:val="24"/>
          <w:lang w:eastAsia="pl-PL"/>
        </w:rPr>
        <w:t xml:space="preserve"> podczas gry,</w:t>
      </w:r>
    </w:p>
    <w:p w14:paraId="195BA900" w14:textId="3E2197CF" w:rsidR="00141C26" w:rsidRDefault="00F12FC7" w:rsidP="00141C26">
      <w:pPr>
        <w:spacing w:before="100" w:beforeAutospacing="1" w:after="100" w:afterAutospacing="1" w:line="240" w:lineRule="auto"/>
        <w:rPr>
          <w:rFonts w:ascii="Times New Roman" w:hAnsi="Times New Roman"/>
          <w:iCs/>
          <w:sz w:val="24"/>
          <w:szCs w:val="24"/>
          <w:lang w:eastAsia="pl-PL"/>
        </w:rPr>
      </w:pPr>
      <w:r>
        <w:rPr>
          <w:rFonts w:ascii="Times New Roman" w:hAnsi="Times New Roman"/>
          <w:iCs/>
          <w:sz w:val="24"/>
          <w:szCs w:val="24"/>
          <w:lang w:eastAsia="pl-PL"/>
        </w:rPr>
        <w:t xml:space="preserve">- </w:t>
      </w:r>
      <w:r w:rsidRPr="00F12FC7">
        <w:rPr>
          <w:rFonts w:ascii="Times New Roman" w:hAnsi="Times New Roman"/>
          <w:iCs/>
          <w:sz w:val="24"/>
          <w:szCs w:val="24"/>
          <w:lang w:eastAsia="pl-PL"/>
        </w:rPr>
        <w:t>samodzieln</w:t>
      </w:r>
      <w:r>
        <w:rPr>
          <w:rFonts w:ascii="Times New Roman" w:hAnsi="Times New Roman"/>
          <w:iCs/>
          <w:sz w:val="24"/>
          <w:szCs w:val="24"/>
          <w:lang w:eastAsia="pl-PL"/>
        </w:rPr>
        <w:t>e</w:t>
      </w:r>
      <w:r w:rsidRPr="00F12FC7">
        <w:rPr>
          <w:rFonts w:ascii="Times New Roman" w:hAnsi="Times New Roman"/>
          <w:iCs/>
          <w:sz w:val="24"/>
          <w:szCs w:val="24"/>
          <w:lang w:eastAsia="pl-PL"/>
        </w:rPr>
        <w:t xml:space="preserve"> układa</w:t>
      </w:r>
      <w:r>
        <w:rPr>
          <w:rFonts w:ascii="Times New Roman" w:hAnsi="Times New Roman"/>
          <w:iCs/>
          <w:sz w:val="24"/>
          <w:szCs w:val="24"/>
          <w:lang w:eastAsia="pl-PL"/>
        </w:rPr>
        <w:t>nie</w:t>
      </w:r>
      <w:r w:rsidRPr="00F12FC7">
        <w:rPr>
          <w:rFonts w:ascii="Times New Roman" w:hAnsi="Times New Roman"/>
          <w:iCs/>
          <w:sz w:val="24"/>
          <w:szCs w:val="24"/>
          <w:lang w:eastAsia="pl-PL"/>
        </w:rPr>
        <w:t xml:space="preserve"> wynik</w:t>
      </w:r>
      <w:r>
        <w:rPr>
          <w:rFonts w:ascii="Times New Roman" w:hAnsi="Times New Roman"/>
          <w:iCs/>
          <w:sz w:val="24"/>
          <w:szCs w:val="24"/>
          <w:lang w:eastAsia="pl-PL"/>
        </w:rPr>
        <w:t>ów</w:t>
      </w:r>
      <w:r w:rsidRPr="00F12FC7">
        <w:rPr>
          <w:rFonts w:ascii="Times New Roman" w:hAnsi="Times New Roman"/>
          <w:iCs/>
          <w:sz w:val="24"/>
          <w:szCs w:val="24"/>
          <w:lang w:eastAsia="pl-PL"/>
        </w:rPr>
        <w:t xml:space="preserve"> działań w ciąg rosnący tworząc z podanych liter hasło</w:t>
      </w:r>
      <w:r>
        <w:rPr>
          <w:rFonts w:ascii="Times New Roman" w:hAnsi="Times New Roman"/>
          <w:iCs/>
          <w:sz w:val="24"/>
          <w:szCs w:val="24"/>
          <w:lang w:eastAsia="pl-PL"/>
        </w:rPr>
        <w:t>,</w:t>
      </w:r>
    </w:p>
    <w:p w14:paraId="18F3EEAB" w14:textId="6B35490A" w:rsidR="00F12FC7" w:rsidRPr="00F12FC7" w:rsidRDefault="00141C26" w:rsidP="00F12FC7">
      <w:pPr>
        <w:spacing w:before="100" w:beforeAutospacing="1" w:after="100" w:afterAutospacing="1" w:line="240" w:lineRule="auto"/>
        <w:rPr>
          <w:rFonts w:ascii="Times New Roman" w:hAnsi="Times New Roman"/>
          <w:iCs/>
          <w:sz w:val="24"/>
          <w:szCs w:val="24"/>
          <w:lang w:eastAsia="pl-PL"/>
        </w:rPr>
      </w:pPr>
      <w:r>
        <w:rPr>
          <w:rFonts w:ascii="Times New Roman" w:hAnsi="Times New Roman"/>
          <w:iCs/>
          <w:sz w:val="24"/>
          <w:szCs w:val="24"/>
          <w:lang w:eastAsia="pl-PL"/>
        </w:rPr>
        <w:t xml:space="preserve">- </w:t>
      </w:r>
      <w:r w:rsidR="0022373F">
        <w:rPr>
          <w:rFonts w:ascii="Times New Roman" w:hAnsi="Times New Roman"/>
          <w:iCs/>
          <w:sz w:val="24"/>
          <w:szCs w:val="24"/>
          <w:lang w:eastAsia="pl-PL"/>
        </w:rPr>
        <w:t xml:space="preserve">umiejętność </w:t>
      </w:r>
      <w:r w:rsidR="00F12FC7" w:rsidRPr="00F12FC7">
        <w:rPr>
          <w:rFonts w:ascii="Times New Roman" w:hAnsi="Times New Roman"/>
          <w:iCs/>
          <w:sz w:val="24"/>
          <w:szCs w:val="24"/>
          <w:lang w:eastAsia="pl-PL"/>
        </w:rPr>
        <w:t>współprac</w:t>
      </w:r>
      <w:r w:rsidR="0022373F">
        <w:rPr>
          <w:rFonts w:ascii="Times New Roman" w:hAnsi="Times New Roman"/>
          <w:iCs/>
          <w:sz w:val="24"/>
          <w:szCs w:val="24"/>
          <w:lang w:eastAsia="pl-PL"/>
        </w:rPr>
        <w:t>y</w:t>
      </w:r>
      <w:r w:rsidR="00F12FC7" w:rsidRPr="00F12FC7">
        <w:rPr>
          <w:rFonts w:ascii="Times New Roman" w:hAnsi="Times New Roman"/>
          <w:iCs/>
          <w:sz w:val="24"/>
          <w:szCs w:val="24"/>
          <w:lang w:eastAsia="pl-PL"/>
        </w:rPr>
        <w:t xml:space="preserve"> w zespole na zasadach partnerstwa;</w:t>
      </w:r>
    </w:p>
    <w:p w14:paraId="6C6F1733" w14:textId="432FCFCB" w:rsidR="00141C26" w:rsidRDefault="00F12FC7" w:rsidP="00F12FC7">
      <w:pPr>
        <w:spacing w:before="100" w:beforeAutospacing="1" w:after="100" w:afterAutospacing="1" w:line="240" w:lineRule="auto"/>
        <w:rPr>
          <w:rFonts w:ascii="Times New Roman" w:hAnsi="Times New Roman"/>
          <w:iCs/>
          <w:sz w:val="24"/>
          <w:szCs w:val="24"/>
          <w:lang w:eastAsia="pl-PL"/>
        </w:rPr>
      </w:pPr>
      <w:r>
        <w:rPr>
          <w:rFonts w:ascii="Times New Roman" w:hAnsi="Times New Roman"/>
          <w:iCs/>
          <w:sz w:val="24"/>
          <w:szCs w:val="24"/>
          <w:lang w:eastAsia="pl-PL"/>
        </w:rPr>
        <w:t xml:space="preserve">- umiejętność </w:t>
      </w:r>
      <w:r w:rsidRPr="00F12FC7">
        <w:rPr>
          <w:rFonts w:ascii="Times New Roman" w:hAnsi="Times New Roman"/>
          <w:iCs/>
          <w:sz w:val="24"/>
          <w:szCs w:val="24"/>
          <w:lang w:eastAsia="pl-PL"/>
        </w:rPr>
        <w:t>zaakceptowa</w:t>
      </w:r>
      <w:r>
        <w:rPr>
          <w:rFonts w:ascii="Times New Roman" w:hAnsi="Times New Roman"/>
          <w:iCs/>
          <w:sz w:val="24"/>
          <w:szCs w:val="24"/>
          <w:lang w:eastAsia="pl-PL"/>
        </w:rPr>
        <w:t>nia</w:t>
      </w:r>
      <w:r w:rsidRPr="00F12FC7">
        <w:rPr>
          <w:rFonts w:ascii="Times New Roman" w:hAnsi="Times New Roman"/>
          <w:iCs/>
          <w:sz w:val="24"/>
          <w:szCs w:val="24"/>
          <w:lang w:eastAsia="pl-PL"/>
        </w:rPr>
        <w:t xml:space="preserve"> wygran</w:t>
      </w:r>
      <w:r>
        <w:rPr>
          <w:rFonts w:ascii="Times New Roman" w:hAnsi="Times New Roman"/>
          <w:iCs/>
          <w:sz w:val="24"/>
          <w:szCs w:val="24"/>
          <w:lang w:eastAsia="pl-PL"/>
        </w:rPr>
        <w:t xml:space="preserve">ej </w:t>
      </w:r>
      <w:r w:rsidRPr="00F12FC7">
        <w:rPr>
          <w:rFonts w:ascii="Times New Roman" w:hAnsi="Times New Roman"/>
          <w:iCs/>
          <w:sz w:val="24"/>
          <w:szCs w:val="24"/>
          <w:lang w:eastAsia="pl-PL"/>
        </w:rPr>
        <w:t>i porażk</w:t>
      </w:r>
      <w:r>
        <w:rPr>
          <w:rFonts w:ascii="Times New Roman" w:hAnsi="Times New Roman"/>
          <w:iCs/>
          <w:sz w:val="24"/>
          <w:szCs w:val="24"/>
          <w:lang w:eastAsia="pl-PL"/>
        </w:rPr>
        <w:t>i</w:t>
      </w:r>
    </w:p>
    <w:p w14:paraId="47A9C656" w14:textId="345B5BB8" w:rsidR="00BB0BD9" w:rsidRPr="00BB0BD9" w:rsidRDefault="00141C26" w:rsidP="00BB0BD9">
      <w:pPr>
        <w:spacing w:before="100" w:beforeAutospacing="1" w:after="100" w:afterAutospacing="1" w:line="240" w:lineRule="auto"/>
        <w:rPr>
          <w:rFonts w:ascii="Times New Roman" w:hAnsi="Times New Roman"/>
          <w:b/>
          <w:bCs/>
          <w:iCs/>
          <w:sz w:val="24"/>
          <w:szCs w:val="24"/>
          <w:lang w:eastAsia="pl-PL"/>
        </w:rPr>
      </w:pPr>
      <w:r w:rsidRPr="00C5484E">
        <w:rPr>
          <w:rFonts w:ascii="Times New Roman" w:hAnsi="Times New Roman"/>
          <w:b/>
          <w:iCs/>
          <w:sz w:val="24"/>
          <w:szCs w:val="24"/>
          <w:lang w:eastAsia="pl-PL"/>
        </w:rPr>
        <w:t>4. Metody</w:t>
      </w:r>
      <w:r w:rsidR="00BB0BD9" w:rsidRPr="00BB0BD9">
        <w:rPr>
          <w:rFonts w:ascii="Times New Roman" w:hAnsi="Times New Roman"/>
          <w:b/>
          <w:bCs/>
          <w:iCs/>
          <w:sz w:val="24"/>
          <w:szCs w:val="24"/>
          <w:lang w:eastAsia="pl-PL"/>
        </w:rPr>
        <w:t>:</w:t>
      </w:r>
    </w:p>
    <w:p w14:paraId="5F1BA3BE" w14:textId="3D0A72AF" w:rsidR="008B0EA0" w:rsidRPr="008B0EA0" w:rsidRDefault="008B0EA0" w:rsidP="00BB0BD9">
      <w:pPr>
        <w:spacing w:before="100" w:beforeAutospacing="1" w:after="100" w:afterAutospacing="1" w:line="240" w:lineRule="auto"/>
        <w:rPr>
          <w:rFonts w:ascii="Times New Roman" w:hAnsi="Times New Roman"/>
          <w:iCs/>
          <w:sz w:val="24"/>
          <w:szCs w:val="24"/>
          <w:lang w:eastAsia="pl-PL"/>
        </w:rPr>
      </w:pPr>
      <w:r>
        <w:rPr>
          <w:rFonts w:ascii="Times New Roman" w:hAnsi="Times New Roman"/>
          <w:b/>
          <w:bCs/>
          <w:iCs/>
          <w:sz w:val="24"/>
          <w:szCs w:val="24"/>
          <w:lang w:eastAsia="pl-PL"/>
        </w:rPr>
        <w:t xml:space="preserve">- </w:t>
      </w:r>
      <w:r w:rsidRPr="008B0EA0">
        <w:rPr>
          <w:rFonts w:ascii="Times New Roman" w:hAnsi="Times New Roman"/>
          <w:iCs/>
          <w:sz w:val="24"/>
          <w:szCs w:val="24"/>
          <w:lang w:eastAsia="pl-PL"/>
        </w:rPr>
        <w:t>wyjaśnienie</w:t>
      </w:r>
    </w:p>
    <w:p w14:paraId="572AAC47" w14:textId="39C8957D" w:rsidR="00BB0BD9" w:rsidRPr="00BB0BD9" w:rsidRDefault="00BB0BD9" w:rsidP="00BB0BD9">
      <w:pPr>
        <w:spacing w:before="100" w:beforeAutospacing="1" w:after="100" w:afterAutospacing="1" w:line="240" w:lineRule="auto"/>
        <w:rPr>
          <w:rFonts w:ascii="Times New Roman" w:hAnsi="Times New Roman"/>
          <w:iCs/>
          <w:sz w:val="24"/>
          <w:szCs w:val="24"/>
          <w:lang w:eastAsia="pl-PL"/>
        </w:rPr>
      </w:pPr>
      <w:r>
        <w:rPr>
          <w:rFonts w:ascii="Times New Roman" w:hAnsi="Times New Roman"/>
          <w:b/>
          <w:bCs/>
          <w:iCs/>
          <w:sz w:val="24"/>
          <w:szCs w:val="24"/>
          <w:lang w:eastAsia="pl-PL"/>
        </w:rPr>
        <w:t xml:space="preserve">- </w:t>
      </w:r>
      <w:r w:rsidRPr="00BB0BD9">
        <w:rPr>
          <w:rFonts w:ascii="Times New Roman" w:hAnsi="Times New Roman"/>
          <w:iCs/>
          <w:sz w:val="24"/>
          <w:szCs w:val="24"/>
          <w:lang w:eastAsia="pl-PL"/>
        </w:rPr>
        <w:t>gra dydaktyczna</w:t>
      </w:r>
    </w:p>
    <w:p w14:paraId="7CD9F430" w14:textId="6DC17D07" w:rsidR="00141C26" w:rsidRDefault="00BB0BD9" w:rsidP="00141C26">
      <w:pPr>
        <w:spacing w:before="100" w:beforeAutospacing="1" w:after="100" w:afterAutospacing="1" w:line="240" w:lineRule="auto"/>
        <w:rPr>
          <w:rFonts w:ascii="Times New Roman" w:hAnsi="Times New Roman"/>
          <w:i/>
          <w:iCs/>
          <w:color w:val="0070C0"/>
          <w:lang w:eastAsia="pl-PL"/>
        </w:rPr>
      </w:pPr>
      <w:r>
        <w:rPr>
          <w:rFonts w:ascii="Times New Roman" w:hAnsi="Times New Roman"/>
          <w:iCs/>
          <w:sz w:val="24"/>
          <w:szCs w:val="24"/>
          <w:lang w:eastAsia="pl-PL"/>
        </w:rPr>
        <w:t xml:space="preserve">- </w:t>
      </w:r>
      <w:r w:rsidRPr="00BB0BD9">
        <w:rPr>
          <w:rFonts w:ascii="Times New Roman" w:hAnsi="Times New Roman"/>
          <w:iCs/>
          <w:sz w:val="24"/>
          <w:szCs w:val="24"/>
          <w:lang w:eastAsia="pl-PL"/>
        </w:rPr>
        <w:t>pogadank</w:t>
      </w:r>
      <w:r w:rsidR="008B0EA0">
        <w:rPr>
          <w:rFonts w:ascii="Times New Roman" w:hAnsi="Times New Roman"/>
          <w:iCs/>
          <w:sz w:val="24"/>
          <w:szCs w:val="24"/>
          <w:lang w:eastAsia="pl-PL"/>
        </w:rPr>
        <w:t>a</w:t>
      </w:r>
    </w:p>
    <w:p w14:paraId="5079CE99" w14:textId="73E01141" w:rsidR="00141C26" w:rsidRPr="008B0EA0" w:rsidRDefault="00141C26" w:rsidP="00141C26">
      <w:pPr>
        <w:spacing w:before="100" w:beforeAutospacing="1" w:after="100" w:afterAutospacing="1" w:line="240" w:lineRule="auto"/>
        <w:rPr>
          <w:rFonts w:ascii="Times New Roman" w:hAnsi="Times New Roman"/>
          <w:i/>
          <w:iCs/>
          <w:color w:val="0070C0"/>
          <w:lang w:eastAsia="pl-PL"/>
        </w:rPr>
      </w:pPr>
      <w:r w:rsidRPr="00C5484E">
        <w:rPr>
          <w:rFonts w:ascii="Times New Roman" w:hAnsi="Times New Roman"/>
          <w:b/>
          <w:iCs/>
          <w:sz w:val="24"/>
          <w:szCs w:val="24"/>
          <w:lang w:eastAsia="pl-PL"/>
        </w:rPr>
        <w:t>5. Formy pracy</w:t>
      </w:r>
      <w:r w:rsidR="008B0EA0">
        <w:rPr>
          <w:rFonts w:ascii="Times New Roman" w:hAnsi="Times New Roman"/>
          <w:b/>
          <w:bCs/>
          <w:lang w:eastAsia="pl-PL"/>
        </w:rPr>
        <w:t xml:space="preserve">: </w:t>
      </w:r>
      <w:r w:rsidR="008B0EA0" w:rsidRPr="008B0EA0">
        <w:rPr>
          <w:rFonts w:ascii="Times New Roman" w:hAnsi="Times New Roman"/>
          <w:sz w:val="24"/>
          <w:szCs w:val="24"/>
          <w:lang w:eastAsia="pl-PL"/>
        </w:rPr>
        <w:t xml:space="preserve">praca w parach, </w:t>
      </w:r>
      <w:r w:rsidR="001544E6">
        <w:rPr>
          <w:rFonts w:ascii="Times New Roman" w:hAnsi="Times New Roman"/>
          <w:sz w:val="24"/>
          <w:szCs w:val="24"/>
          <w:lang w:eastAsia="pl-PL"/>
        </w:rPr>
        <w:t xml:space="preserve">praca </w:t>
      </w:r>
      <w:r w:rsidR="008B0EA0" w:rsidRPr="008B0EA0">
        <w:rPr>
          <w:rFonts w:ascii="Times New Roman" w:hAnsi="Times New Roman"/>
          <w:sz w:val="24"/>
          <w:szCs w:val="24"/>
          <w:lang w:eastAsia="pl-PL"/>
        </w:rPr>
        <w:t xml:space="preserve">indywidualna, </w:t>
      </w:r>
      <w:r w:rsidR="001544E6">
        <w:rPr>
          <w:rFonts w:ascii="Times New Roman" w:hAnsi="Times New Roman"/>
          <w:sz w:val="24"/>
          <w:szCs w:val="24"/>
          <w:lang w:eastAsia="pl-PL"/>
        </w:rPr>
        <w:t xml:space="preserve">praca </w:t>
      </w:r>
      <w:r w:rsidR="008B0EA0" w:rsidRPr="008B0EA0">
        <w:rPr>
          <w:rFonts w:ascii="Times New Roman" w:hAnsi="Times New Roman"/>
          <w:sz w:val="24"/>
          <w:szCs w:val="24"/>
          <w:lang w:eastAsia="pl-PL"/>
        </w:rPr>
        <w:t>zbiorowa</w:t>
      </w:r>
    </w:p>
    <w:p w14:paraId="6BF7927B" w14:textId="7E285E95" w:rsidR="00141C26" w:rsidRPr="00141C26" w:rsidRDefault="00141C26" w:rsidP="00141C26">
      <w:pPr>
        <w:spacing w:before="100" w:beforeAutospacing="1" w:after="100" w:afterAutospacing="1" w:line="240" w:lineRule="auto"/>
        <w:rPr>
          <w:rFonts w:ascii="Times New Roman" w:hAnsi="Times New Roman"/>
          <w:i/>
          <w:iCs/>
          <w:color w:val="0070C0"/>
          <w:lang w:eastAsia="pl-PL"/>
        </w:rPr>
      </w:pPr>
      <w:r w:rsidRPr="001B5A3C">
        <w:rPr>
          <w:rFonts w:ascii="Times New Roman" w:hAnsi="Times New Roman"/>
          <w:b/>
          <w:iCs/>
          <w:sz w:val="24"/>
          <w:szCs w:val="24"/>
          <w:lang w:eastAsia="pl-PL"/>
        </w:rPr>
        <w:t>6. Środki dydaktyczne</w:t>
      </w:r>
      <w:r w:rsidR="001544E6">
        <w:rPr>
          <w:rFonts w:ascii="Times New Roman" w:hAnsi="Times New Roman"/>
          <w:b/>
          <w:iCs/>
          <w:sz w:val="24"/>
          <w:szCs w:val="24"/>
          <w:lang w:eastAsia="pl-PL"/>
        </w:rPr>
        <w:t xml:space="preserve">: </w:t>
      </w:r>
      <w:r w:rsidR="008B0EA0" w:rsidRPr="00B71EB6">
        <w:rPr>
          <w:rFonts w:ascii="Times New Roman" w:hAnsi="Times New Roman"/>
          <w:bCs/>
          <w:iCs/>
          <w:sz w:val="24"/>
          <w:szCs w:val="24"/>
          <w:lang w:eastAsia="pl-PL"/>
        </w:rPr>
        <w:t>plansza</w:t>
      </w:r>
      <w:r w:rsidR="00B71EB6" w:rsidRPr="00B71EB6">
        <w:rPr>
          <w:rFonts w:ascii="Times New Roman" w:hAnsi="Times New Roman"/>
          <w:bCs/>
          <w:iCs/>
          <w:sz w:val="24"/>
          <w:szCs w:val="24"/>
          <w:lang w:eastAsia="pl-PL"/>
        </w:rPr>
        <w:t xml:space="preserve"> Kostki </w:t>
      </w:r>
      <w:r w:rsidR="00B71EB6">
        <w:rPr>
          <w:rFonts w:ascii="Times New Roman" w:hAnsi="Times New Roman"/>
          <w:bCs/>
          <w:iCs/>
          <w:sz w:val="24"/>
          <w:szCs w:val="24"/>
          <w:lang w:eastAsia="pl-PL"/>
        </w:rPr>
        <w:t xml:space="preserve">1 (Zał. Nr 1), żetony </w:t>
      </w:r>
      <w:r w:rsidR="001544E6">
        <w:rPr>
          <w:rFonts w:ascii="Times New Roman" w:hAnsi="Times New Roman"/>
          <w:bCs/>
          <w:iCs/>
          <w:sz w:val="24"/>
          <w:szCs w:val="24"/>
          <w:lang w:eastAsia="pl-PL"/>
        </w:rPr>
        <w:t>(</w:t>
      </w:r>
      <w:r w:rsidR="00B71EB6">
        <w:rPr>
          <w:rFonts w:ascii="Times New Roman" w:hAnsi="Times New Roman"/>
          <w:bCs/>
          <w:iCs/>
          <w:sz w:val="24"/>
          <w:szCs w:val="24"/>
          <w:lang w:eastAsia="pl-PL"/>
        </w:rPr>
        <w:t>co najmniej dw</w:t>
      </w:r>
      <w:r w:rsidR="001544E6">
        <w:rPr>
          <w:rFonts w:ascii="Times New Roman" w:hAnsi="Times New Roman"/>
          <w:bCs/>
          <w:iCs/>
          <w:sz w:val="24"/>
          <w:szCs w:val="24"/>
          <w:lang w:eastAsia="pl-PL"/>
        </w:rPr>
        <w:t>a</w:t>
      </w:r>
      <w:r w:rsidR="00B71EB6">
        <w:rPr>
          <w:rFonts w:ascii="Times New Roman" w:hAnsi="Times New Roman"/>
          <w:bCs/>
          <w:iCs/>
          <w:sz w:val="24"/>
          <w:szCs w:val="24"/>
          <w:lang w:eastAsia="pl-PL"/>
        </w:rPr>
        <w:t xml:space="preserve"> różn</w:t>
      </w:r>
      <w:r w:rsidR="001544E6">
        <w:rPr>
          <w:rFonts w:ascii="Times New Roman" w:hAnsi="Times New Roman"/>
          <w:bCs/>
          <w:iCs/>
          <w:sz w:val="24"/>
          <w:szCs w:val="24"/>
          <w:lang w:eastAsia="pl-PL"/>
        </w:rPr>
        <w:t xml:space="preserve">e </w:t>
      </w:r>
      <w:r w:rsidR="00B71EB6">
        <w:rPr>
          <w:rFonts w:ascii="Times New Roman" w:hAnsi="Times New Roman"/>
          <w:bCs/>
          <w:iCs/>
          <w:sz w:val="24"/>
          <w:szCs w:val="24"/>
          <w:lang w:eastAsia="pl-PL"/>
        </w:rPr>
        <w:t>kolor</w:t>
      </w:r>
      <w:r w:rsidR="001544E6">
        <w:rPr>
          <w:rFonts w:ascii="Times New Roman" w:hAnsi="Times New Roman"/>
          <w:bCs/>
          <w:iCs/>
          <w:sz w:val="24"/>
          <w:szCs w:val="24"/>
          <w:lang w:eastAsia="pl-PL"/>
        </w:rPr>
        <w:t>y</w:t>
      </w:r>
      <w:r w:rsidR="00B71EB6">
        <w:rPr>
          <w:rFonts w:ascii="Times New Roman" w:hAnsi="Times New Roman"/>
          <w:bCs/>
          <w:iCs/>
          <w:sz w:val="24"/>
          <w:szCs w:val="24"/>
          <w:lang w:eastAsia="pl-PL"/>
        </w:rPr>
        <w:t xml:space="preserve"> (po 20 na ucznia w jednym kolorze); karty z działaniami </w:t>
      </w:r>
      <w:r w:rsidR="00ED757B">
        <w:rPr>
          <w:rFonts w:ascii="Times New Roman" w:hAnsi="Times New Roman"/>
          <w:bCs/>
          <w:iCs/>
          <w:sz w:val="24"/>
          <w:szCs w:val="24"/>
          <w:lang w:eastAsia="pl-PL"/>
        </w:rPr>
        <w:t xml:space="preserve">– mnożenie </w:t>
      </w:r>
      <w:r w:rsidR="00B71EB6">
        <w:rPr>
          <w:rFonts w:ascii="Times New Roman" w:hAnsi="Times New Roman"/>
          <w:bCs/>
          <w:iCs/>
          <w:sz w:val="24"/>
          <w:szCs w:val="24"/>
          <w:lang w:eastAsia="pl-PL"/>
        </w:rPr>
        <w:t>(Zał. Nr 2)</w:t>
      </w:r>
      <w:r w:rsidR="00ED757B">
        <w:rPr>
          <w:rFonts w:ascii="Times New Roman" w:hAnsi="Times New Roman"/>
          <w:bCs/>
          <w:iCs/>
          <w:sz w:val="24"/>
          <w:szCs w:val="24"/>
          <w:lang w:eastAsia="pl-PL"/>
        </w:rPr>
        <w:t xml:space="preserve">; </w:t>
      </w:r>
      <w:r w:rsidR="001544E6">
        <w:rPr>
          <w:rFonts w:ascii="Times New Roman" w:hAnsi="Times New Roman"/>
          <w:bCs/>
          <w:iCs/>
          <w:sz w:val="24"/>
          <w:szCs w:val="24"/>
          <w:lang w:eastAsia="pl-PL"/>
        </w:rPr>
        <w:t xml:space="preserve">karty z liczbami (Zał. Nr 3); </w:t>
      </w:r>
      <w:r w:rsidR="00DE1DB1">
        <w:rPr>
          <w:rFonts w:ascii="Times New Roman" w:hAnsi="Times New Roman"/>
          <w:bCs/>
          <w:iCs/>
          <w:sz w:val="24"/>
          <w:szCs w:val="24"/>
          <w:lang w:eastAsia="pl-PL"/>
        </w:rPr>
        <w:t>zeszyty lub kartka dla każdego ucznia; Gra „Bingo” (Zał. Nr 4).</w:t>
      </w:r>
      <w:r w:rsidRPr="00B71EB6">
        <w:rPr>
          <w:rFonts w:ascii="Times New Roman" w:hAnsi="Times New Roman"/>
          <w:bCs/>
          <w:i/>
          <w:iCs/>
          <w:color w:val="0070C0"/>
          <w:lang w:eastAsia="pl-PL"/>
        </w:rPr>
        <w:t xml:space="preserve"> </w:t>
      </w:r>
      <w:r w:rsidRPr="00B71EB6">
        <w:rPr>
          <w:rFonts w:ascii="Times New Roman" w:hAnsi="Times New Roman"/>
          <w:bCs/>
          <w:i/>
          <w:iCs/>
          <w:color w:val="0070C0"/>
          <w:lang w:eastAsia="pl-PL"/>
        </w:rPr>
        <w:br/>
      </w:r>
      <w:r w:rsidRPr="00F23932">
        <w:rPr>
          <w:rFonts w:ascii="Times New Roman" w:hAnsi="Times New Roman"/>
          <w:i/>
          <w:iCs/>
          <w:color w:val="0070C0"/>
          <w:lang w:eastAsia="pl-PL"/>
        </w:rPr>
        <w:t> </w:t>
      </w:r>
    </w:p>
    <w:p w14:paraId="13BB5CCA" w14:textId="77777777" w:rsidR="00141C26" w:rsidRDefault="00141C26" w:rsidP="00141C26">
      <w:pPr>
        <w:spacing w:before="100" w:beforeAutospacing="1" w:after="100" w:afterAutospacing="1" w:line="240" w:lineRule="auto"/>
        <w:rPr>
          <w:rFonts w:ascii="Times New Roman" w:hAnsi="Times New Roman"/>
          <w:b/>
          <w:iCs/>
          <w:sz w:val="28"/>
          <w:szCs w:val="28"/>
          <w:lang w:eastAsia="pl-PL"/>
        </w:rPr>
      </w:pPr>
      <w:r w:rsidRPr="00A52735">
        <w:rPr>
          <w:rFonts w:ascii="Times New Roman" w:hAnsi="Times New Roman"/>
          <w:b/>
          <w:iCs/>
          <w:sz w:val="28"/>
          <w:szCs w:val="28"/>
          <w:lang w:eastAsia="pl-PL"/>
        </w:rPr>
        <w:lastRenderedPageBreak/>
        <w:t>II</w:t>
      </w:r>
      <w:r>
        <w:rPr>
          <w:rFonts w:ascii="Times New Roman" w:hAnsi="Times New Roman"/>
          <w:b/>
          <w:iCs/>
          <w:sz w:val="28"/>
          <w:szCs w:val="28"/>
          <w:lang w:eastAsia="pl-PL"/>
        </w:rPr>
        <w:t>.</w:t>
      </w:r>
    </w:p>
    <w:p w14:paraId="4A49D9A6" w14:textId="216D5F62" w:rsidR="00141C26" w:rsidRPr="008B0EA0" w:rsidRDefault="00141C26" w:rsidP="008B0EA0">
      <w:pPr>
        <w:spacing w:before="100" w:beforeAutospacing="1" w:after="100" w:afterAutospacing="1" w:line="240" w:lineRule="auto"/>
        <w:jc w:val="center"/>
        <w:rPr>
          <w:rFonts w:ascii="Times New Roman" w:hAnsi="Times New Roman"/>
          <w:b/>
          <w:iCs/>
          <w:sz w:val="28"/>
          <w:szCs w:val="28"/>
          <w:lang w:eastAsia="pl-PL"/>
        </w:rPr>
      </w:pPr>
      <w:r>
        <w:rPr>
          <w:rFonts w:ascii="Times New Roman" w:hAnsi="Times New Roman"/>
          <w:b/>
          <w:iCs/>
          <w:sz w:val="28"/>
          <w:szCs w:val="28"/>
          <w:lang w:eastAsia="pl-PL"/>
        </w:rPr>
        <w:t>Przebieg zajęć</w:t>
      </w:r>
    </w:p>
    <w:p w14:paraId="0E2F913F" w14:textId="77777777" w:rsidR="00141C26" w:rsidRPr="00793077" w:rsidRDefault="00141C26" w:rsidP="00141C26">
      <w:pPr>
        <w:spacing w:before="100" w:beforeAutospacing="1" w:after="100" w:afterAutospacing="1" w:line="240" w:lineRule="auto"/>
        <w:rPr>
          <w:rFonts w:ascii="Times New Roman" w:hAnsi="Times New Roman"/>
          <w:iCs/>
          <w:lang w:eastAsia="pl-PL"/>
        </w:rPr>
      </w:pPr>
    </w:p>
    <w:tbl>
      <w:tblPr>
        <w:tblStyle w:val="Tabela-Siatka"/>
        <w:tblW w:w="0" w:type="auto"/>
        <w:tblLook w:val="04A0" w:firstRow="1" w:lastRow="0" w:firstColumn="1" w:lastColumn="0" w:noHBand="0" w:noVBand="1"/>
      </w:tblPr>
      <w:tblGrid>
        <w:gridCol w:w="1809"/>
        <w:gridCol w:w="4820"/>
        <w:gridCol w:w="2583"/>
      </w:tblGrid>
      <w:tr w:rsidR="00141C26" w:rsidRPr="00E621FA" w14:paraId="00779D3E" w14:textId="77777777" w:rsidTr="006638FF">
        <w:tc>
          <w:tcPr>
            <w:tcW w:w="1809" w:type="dxa"/>
          </w:tcPr>
          <w:p w14:paraId="51E3CC7E" w14:textId="77777777" w:rsidR="00141C26" w:rsidRPr="00E621FA" w:rsidRDefault="00141C26" w:rsidP="006638FF">
            <w:pPr>
              <w:spacing w:before="100" w:beforeAutospacing="1" w:after="100" w:afterAutospacing="1"/>
              <w:jc w:val="center"/>
              <w:rPr>
                <w:rFonts w:ascii="Times New Roman" w:hAnsi="Times New Roman"/>
                <w:b/>
                <w:iCs/>
                <w:sz w:val="28"/>
                <w:szCs w:val="28"/>
                <w:lang w:eastAsia="pl-PL"/>
              </w:rPr>
            </w:pPr>
            <w:r w:rsidRPr="00E621FA">
              <w:rPr>
                <w:rFonts w:ascii="Times New Roman" w:hAnsi="Times New Roman"/>
                <w:b/>
                <w:iCs/>
                <w:sz w:val="28"/>
                <w:szCs w:val="28"/>
                <w:lang w:eastAsia="pl-PL"/>
              </w:rPr>
              <w:t>Etapy zajęć</w:t>
            </w:r>
          </w:p>
        </w:tc>
        <w:tc>
          <w:tcPr>
            <w:tcW w:w="4820" w:type="dxa"/>
          </w:tcPr>
          <w:p w14:paraId="2B28D6DD" w14:textId="77777777" w:rsidR="00141C26" w:rsidRPr="00E621FA" w:rsidRDefault="00141C26" w:rsidP="006638FF">
            <w:pPr>
              <w:spacing w:before="100" w:beforeAutospacing="1" w:after="100" w:afterAutospacing="1"/>
              <w:jc w:val="center"/>
              <w:rPr>
                <w:rFonts w:ascii="Times New Roman" w:hAnsi="Times New Roman"/>
                <w:b/>
                <w:iCs/>
                <w:sz w:val="28"/>
                <w:szCs w:val="28"/>
                <w:lang w:eastAsia="pl-PL"/>
              </w:rPr>
            </w:pPr>
            <w:r w:rsidRPr="00E621FA">
              <w:rPr>
                <w:rFonts w:ascii="Times New Roman" w:hAnsi="Times New Roman"/>
                <w:b/>
                <w:iCs/>
                <w:sz w:val="28"/>
                <w:szCs w:val="28"/>
                <w:lang w:eastAsia="pl-PL"/>
              </w:rPr>
              <w:t>Przebieg zajęć</w:t>
            </w:r>
          </w:p>
        </w:tc>
        <w:tc>
          <w:tcPr>
            <w:tcW w:w="2583" w:type="dxa"/>
          </w:tcPr>
          <w:p w14:paraId="58C7B500" w14:textId="77777777" w:rsidR="00141C26" w:rsidRPr="00E621FA" w:rsidRDefault="00141C26" w:rsidP="006638FF">
            <w:pPr>
              <w:spacing w:before="100" w:beforeAutospacing="1" w:after="100" w:afterAutospacing="1"/>
              <w:jc w:val="center"/>
              <w:rPr>
                <w:rFonts w:ascii="Times New Roman" w:hAnsi="Times New Roman"/>
                <w:b/>
                <w:iCs/>
                <w:sz w:val="28"/>
                <w:szCs w:val="28"/>
                <w:lang w:eastAsia="pl-PL"/>
              </w:rPr>
            </w:pPr>
            <w:r w:rsidRPr="00E621FA">
              <w:rPr>
                <w:rFonts w:ascii="Times New Roman" w:hAnsi="Times New Roman"/>
                <w:b/>
                <w:iCs/>
                <w:sz w:val="28"/>
                <w:szCs w:val="28"/>
                <w:lang w:eastAsia="pl-PL"/>
              </w:rPr>
              <w:t>Uwagi</w:t>
            </w:r>
          </w:p>
        </w:tc>
      </w:tr>
      <w:tr w:rsidR="00141C26" w:rsidRPr="00B71EB6" w14:paraId="60EB4064" w14:textId="77777777" w:rsidTr="006638FF">
        <w:tc>
          <w:tcPr>
            <w:tcW w:w="1809" w:type="dxa"/>
          </w:tcPr>
          <w:p w14:paraId="07D7F7A5" w14:textId="77777777" w:rsidR="00141C26" w:rsidRPr="00B71EB6" w:rsidRDefault="00141C26" w:rsidP="006638FF">
            <w:pPr>
              <w:spacing w:before="100" w:beforeAutospacing="1" w:after="100" w:afterAutospacing="1"/>
              <w:rPr>
                <w:rFonts w:ascii="Times New Roman" w:hAnsi="Times New Roman"/>
                <w:iCs/>
                <w:sz w:val="24"/>
                <w:szCs w:val="24"/>
                <w:lang w:eastAsia="pl-PL"/>
              </w:rPr>
            </w:pPr>
          </w:p>
          <w:p w14:paraId="663A4BCA" w14:textId="279F32F2" w:rsidR="00141C26" w:rsidRPr="00B71EB6" w:rsidRDefault="00141C26" w:rsidP="006638FF">
            <w:pPr>
              <w:spacing w:before="100" w:beforeAutospacing="1" w:after="100" w:afterAutospacing="1"/>
              <w:rPr>
                <w:rFonts w:ascii="Times New Roman" w:hAnsi="Times New Roman"/>
                <w:b/>
                <w:iCs/>
                <w:sz w:val="24"/>
                <w:szCs w:val="24"/>
                <w:lang w:eastAsia="pl-PL"/>
              </w:rPr>
            </w:pPr>
            <w:r w:rsidRPr="00B71EB6">
              <w:rPr>
                <w:rFonts w:ascii="Times New Roman" w:hAnsi="Times New Roman"/>
                <w:b/>
                <w:iCs/>
                <w:sz w:val="24"/>
                <w:szCs w:val="24"/>
                <w:lang w:eastAsia="pl-PL"/>
              </w:rPr>
              <w:t>Część wstępna</w:t>
            </w:r>
          </w:p>
          <w:p w14:paraId="217223B7" w14:textId="32D0E6FE" w:rsidR="0082758B" w:rsidRPr="00B71EB6" w:rsidRDefault="0082758B" w:rsidP="006638FF">
            <w:pPr>
              <w:spacing w:before="100" w:beforeAutospacing="1" w:after="100" w:afterAutospacing="1"/>
              <w:rPr>
                <w:rFonts w:ascii="Times New Roman" w:hAnsi="Times New Roman"/>
                <w:b/>
                <w:i/>
                <w:iCs/>
                <w:color w:val="0070C0"/>
                <w:sz w:val="24"/>
                <w:szCs w:val="24"/>
                <w:lang w:eastAsia="pl-PL"/>
              </w:rPr>
            </w:pPr>
          </w:p>
          <w:p w14:paraId="133A6B01" w14:textId="77777777" w:rsidR="0082758B" w:rsidRPr="00B71EB6" w:rsidRDefault="0082758B" w:rsidP="006638FF">
            <w:pPr>
              <w:spacing w:before="100" w:beforeAutospacing="1" w:after="100" w:afterAutospacing="1"/>
              <w:rPr>
                <w:rFonts w:ascii="Times New Roman" w:hAnsi="Times New Roman"/>
                <w:i/>
                <w:iCs/>
                <w:color w:val="0070C0"/>
                <w:sz w:val="24"/>
                <w:szCs w:val="24"/>
                <w:lang w:eastAsia="pl-PL"/>
              </w:rPr>
            </w:pPr>
          </w:p>
          <w:p w14:paraId="657A612F" w14:textId="77777777" w:rsidR="00141C26" w:rsidRPr="00B71EB6" w:rsidRDefault="00141C26" w:rsidP="006638FF">
            <w:pPr>
              <w:spacing w:before="100" w:beforeAutospacing="1" w:after="100" w:afterAutospacing="1"/>
              <w:rPr>
                <w:rFonts w:ascii="Times New Roman" w:hAnsi="Times New Roman"/>
                <w:i/>
                <w:iCs/>
                <w:color w:val="0070C0"/>
                <w:sz w:val="24"/>
                <w:szCs w:val="24"/>
                <w:lang w:eastAsia="pl-PL"/>
              </w:rPr>
            </w:pPr>
          </w:p>
          <w:p w14:paraId="71FE5011"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300C8993"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52393754"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124273EB"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4DA07E42"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44D0773C"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69A63BF4" w14:textId="77777777" w:rsidR="004F4A82" w:rsidRPr="00B71EB6" w:rsidRDefault="004F4A82" w:rsidP="006638FF">
            <w:pPr>
              <w:spacing w:before="100" w:beforeAutospacing="1" w:after="100" w:afterAutospacing="1"/>
              <w:rPr>
                <w:rFonts w:ascii="Times New Roman" w:hAnsi="Times New Roman"/>
                <w:b/>
                <w:iCs/>
                <w:sz w:val="24"/>
                <w:szCs w:val="24"/>
                <w:lang w:eastAsia="pl-PL"/>
              </w:rPr>
            </w:pPr>
          </w:p>
          <w:p w14:paraId="22EF243D" w14:textId="3B1576A4" w:rsidR="00141C26" w:rsidRPr="00B71EB6" w:rsidRDefault="00141C26" w:rsidP="006638FF">
            <w:pPr>
              <w:spacing w:before="100" w:beforeAutospacing="1" w:after="100" w:afterAutospacing="1"/>
              <w:rPr>
                <w:rFonts w:ascii="Times New Roman" w:hAnsi="Times New Roman"/>
                <w:b/>
                <w:iCs/>
                <w:sz w:val="24"/>
                <w:szCs w:val="24"/>
                <w:lang w:eastAsia="pl-PL"/>
              </w:rPr>
            </w:pPr>
            <w:r w:rsidRPr="00B71EB6">
              <w:rPr>
                <w:rFonts w:ascii="Times New Roman" w:hAnsi="Times New Roman"/>
                <w:b/>
                <w:iCs/>
                <w:sz w:val="24"/>
                <w:szCs w:val="24"/>
                <w:lang w:eastAsia="pl-PL"/>
              </w:rPr>
              <w:t>Część główna</w:t>
            </w:r>
          </w:p>
          <w:p w14:paraId="41753996" w14:textId="492EF852" w:rsidR="005159CB" w:rsidRPr="00B71EB6" w:rsidRDefault="005159CB" w:rsidP="006638FF">
            <w:pPr>
              <w:spacing w:before="100" w:beforeAutospacing="1" w:after="100" w:afterAutospacing="1"/>
              <w:rPr>
                <w:rFonts w:ascii="Times New Roman" w:hAnsi="Times New Roman"/>
                <w:b/>
                <w:iCs/>
                <w:sz w:val="24"/>
                <w:szCs w:val="24"/>
                <w:lang w:eastAsia="pl-PL"/>
              </w:rPr>
            </w:pPr>
          </w:p>
          <w:p w14:paraId="29F950E9" w14:textId="5CA1BC6E" w:rsidR="005159CB" w:rsidRPr="00B71EB6" w:rsidRDefault="005159CB" w:rsidP="006638FF">
            <w:pPr>
              <w:spacing w:before="100" w:beforeAutospacing="1" w:after="100" w:afterAutospacing="1"/>
              <w:rPr>
                <w:rFonts w:ascii="Times New Roman" w:hAnsi="Times New Roman"/>
                <w:b/>
                <w:iCs/>
                <w:sz w:val="24"/>
                <w:szCs w:val="24"/>
                <w:lang w:eastAsia="pl-PL"/>
              </w:rPr>
            </w:pPr>
          </w:p>
          <w:p w14:paraId="43C6B43B" w14:textId="38FD2755" w:rsidR="005159CB" w:rsidRPr="00B71EB6" w:rsidRDefault="005159CB" w:rsidP="006638FF">
            <w:pPr>
              <w:spacing w:before="100" w:beforeAutospacing="1" w:after="100" w:afterAutospacing="1"/>
              <w:rPr>
                <w:rFonts w:ascii="Times New Roman" w:hAnsi="Times New Roman"/>
                <w:b/>
                <w:iCs/>
                <w:sz w:val="24"/>
                <w:szCs w:val="24"/>
                <w:lang w:eastAsia="pl-PL"/>
              </w:rPr>
            </w:pPr>
          </w:p>
          <w:p w14:paraId="62DAB0EF" w14:textId="7AC29E7B" w:rsidR="005159CB" w:rsidRPr="00B71EB6" w:rsidRDefault="005159CB" w:rsidP="006638FF">
            <w:pPr>
              <w:spacing w:before="100" w:beforeAutospacing="1" w:after="100" w:afterAutospacing="1"/>
              <w:rPr>
                <w:rFonts w:ascii="Times New Roman" w:hAnsi="Times New Roman"/>
                <w:b/>
                <w:iCs/>
                <w:sz w:val="24"/>
                <w:szCs w:val="24"/>
                <w:lang w:eastAsia="pl-PL"/>
              </w:rPr>
            </w:pPr>
          </w:p>
          <w:p w14:paraId="1746D6D6" w14:textId="77777777" w:rsidR="005159CB" w:rsidRPr="00B71EB6" w:rsidRDefault="005159CB" w:rsidP="006638FF">
            <w:pPr>
              <w:spacing w:before="100" w:beforeAutospacing="1" w:after="100" w:afterAutospacing="1"/>
              <w:rPr>
                <w:rFonts w:ascii="Times New Roman" w:hAnsi="Times New Roman"/>
                <w:b/>
                <w:iCs/>
                <w:sz w:val="24"/>
                <w:szCs w:val="24"/>
                <w:lang w:eastAsia="pl-PL"/>
              </w:rPr>
            </w:pPr>
          </w:p>
          <w:p w14:paraId="4B4DFBAC" w14:textId="77777777" w:rsidR="00141C26" w:rsidRPr="00B71EB6" w:rsidRDefault="00141C26" w:rsidP="006638FF">
            <w:pPr>
              <w:spacing w:before="100" w:beforeAutospacing="1" w:after="100" w:afterAutospacing="1"/>
              <w:rPr>
                <w:rFonts w:ascii="Times New Roman" w:hAnsi="Times New Roman"/>
                <w:b/>
                <w:iCs/>
                <w:sz w:val="24"/>
                <w:szCs w:val="24"/>
                <w:lang w:eastAsia="pl-PL"/>
              </w:rPr>
            </w:pPr>
          </w:p>
          <w:p w14:paraId="09BCC237" w14:textId="77777777" w:rsidR="00141C26" w:rsidRPr="00B71EB6" w:rsidRDefault="00141C26" w:rsidP="006638FF">
            <w:pPr>
              <w:spacing w:before="100" w:beforeAutospacing="1" w:after="100" w:afterAutospacing="1"/>
              <w:rPr>
                <w:rFonts w:ascii="Times New Roman" w:hAnsi="Times New Roman"/>
                <w:b/>
                <w:iCs/>
                <w:sz w:val="24"/>
                <w:szCs w:val="24"/>
                <w:lang w:eastAsia="pl-PL"/>
              </w:rPr>
            </w:pPr>
          </w:p>
          <w:p w14:paraId="29736B75" w14:textId="77777777" w:rsidR="00141C26" w:rsidRPr="00B71EB6" w:rsidRDefault="00141C26" w:rsidP="006638FF">
            <w:pPr>
              <w:spacing w:before="100" w:beforeAutospacing="1" w:after="100" w:afterAutospacing="1"/>
              <w:rPr>
                <w:rFonts w:ascii="Times New Roman" w:hAnsi="Times New Roman"/>
                <w:b/>
                <w:iCs/>
                <w:sz w:val="24"/>
                <w:szCs w:val="24"/>
                <w:lang w:eastAsia="pl-PL"/>
              </w:rPr>
            </w:pPr>
          </w:p>
          <w:p w14:paraId="4BEE392D" w14:textId="77777777" w:rsidR="00141C26" w:rsidRPr="00B71EB6" w:rsidRDefault="00141C26" w:rsidP="006638FF">
            <w:pPr>
              <w:spacing w:before="100" w:beforeAutospacing="1" w:after="100" w:afterAutospacing="1"/>
              <w:rPr>
                <w:rFonts w:ascii="Times New Roman" w:hAnsi="Times New Roman"/>
                <w:b/>
                <w:iCs/>
                <w:sz w:val="24"/>
                <w:szCs w:val="24"/>
                <w:lang w:eastAsia="pl-PL"/>
              </w:rPr>
            </w:pPr>
          </w:p>
          <w:p w14:paraId="60510B11" w14:textId="77777777" w:rsidR="006B7263" w:rsidRPr="00B71EB6" w:rsidRDefault="006B7263" w:rsidP="006638FF">
            <w:pPr>
              <w:spacing w:before="100" w:beforeAutospacing="1" w:after="100" w:afterAutospacing="1"/>
              <w:rPr>
                <w:rFonts w:ascii="Times New Roman" w:hAnsi="Times New Roman"/>
                <w:b/>
                <w:iCs/>
                <w:sz w:val="24"/>
                <w:szCs w:val="24"/>
                <w:lang w:eastAsia="pl-PL"/>
              </w:rPr>
            </w:pPr>
          </w:p>
          <w:p w14:paraId="63B50EAC" w14:textId="77777777" w:rsidR="006B7263" w:rsidRPr="00B71EB6" w:rsidRDefault="006B7263" w:rsidP="006638FF">
            <w:pPr>
              <w:spacing w:before="100" w:beforeAutospacing="1" w:after="100" w:afterAutospacing="1"/>
              <w:rPr>
                <w:rFonts w:ascii="Times New Roman" w:hAnsi="Times New Roman"/>
                <w:b/>
                <w:iCs/>
                <w:sz w:val="24"/>
                <w:szCs w:val="24"/>
                <w:lang w:eastAsia="pl-PL"/>
              </w:rPr>
            </w:pPr>
          </w:p>
          <w:p w14:paraId="1F10E9C5" w14:textId="77777777" w:rsidR="006B7263" w:rsidRPr="00B71EB6" w:rsidRDefault="006B7263" w:rsidP="006638FF">
            <w:pPr>
              <w:spacing w:before="100" w:beforeAutospacing="1" w:after="100" w:afterAutospacing="1"/>
              <w:rPr>
                <w:rFonts w:ascii="Times New Roman" w:hAnsi="Times New Roman"/>
                <w:b/>
                <w:iCs/>
                <w:sz w:val="24"/>
                <w:szCs w:val="24"/>
                <w:lang w:eastAsia="pl-PL"/>
              </w:rPr>
            </w:pPr>
          </w:p>
          <w:p w14:paraId="75A597FA" w14:textId="77777777" w:rsidR="006B7263" w:rsidRPr="00B71EB6" w:rsidRDefault="006B7263" w:rsidP="006638FF">
            <w:pPr>
              <w:spacing w:before="100" w:beforeAutospacing="1" w:after="100" w:afterAutospacing="1"/>
              <w:rPr>
                <w:rFonts w:ascii="Times New Roman" w:hAnsi="Times New Roman"/>
                <w:b/>
                <w:iCs/>
                <w:sz w:val="24"/>
                <w:szCs w:val="24"/>
                <w:lang w:eastAsia="pl-PL"/>
              </w:rPr>
            </w:pPr>
          </w:p>
          <w:p w14:paraId="3E4CF2D0" w14:textId="77777777" w:rsidR="006B7263" w:rsidRPr="00B71EB6" w:rsidRDefault="006B7263" w:rsidP="006638FF">
            <w:pPr>
              <w:spacing w:before="100" w:beforeAutospacing="1" w:after="100" w:afterAutospacing="1"/>
              <w:rPr>
                <w:rFonts w:ascii="Times New Roman" w:hAnsi="Times New Roman"/>
                <w:b/>
                <w:iCs/>
                <w:sz w:val="24"/>
                <w:szCs w:val="24"/>
                <w:lang w:eastAsia="pl-PL"/>
              </w:rPr>
            </w:pPr>
          </w:p>
          <w:p w14:paraId="48A462D5" w14:textId="0CC6DC86" w:rsidR="006B7263" w:rsidRPr="00B71EB6" w:rsidRDefault="006B7263" w:rsidP="006638FF">
            <w:pPr>
              <w:spacing w:before="100" w:beforeAutospacing="1" w:after="100" w:afterAutospacing="1"/>
              <w:rPr>
                <w:rFonts w:ascii="Times New Roman" w:hAnsi="Times New Roman"/>
                <w:b/>
                <w:iCs/>
                <w:sz w:val="24"/>
                <w:szCs w:val="24"/>
                <w:lang w:eastAsia="pl-PL"/>
              </w:rPr>
            </w:pPr>
          </w:p>
          <w:p w14:paraId="4406AB17" w14:textId="77777777" w:rsidR="0082758B" w:rsidRPr="00B71EB6" w:rsidRDefault="0082758B" w:rsidP="006638FF">
            <w:pPr>
              <w:spacing w:before="100" w:beforeAutospacing="1" w:after="100" w:afterAutospacing="1"/>
              <w:rPr>
                <w:rFonts w:ascii="Times New Roman" w:hAnsi="Times New Roman"/>
                <w:b/>
                <w:iCs/>
                <w:sz w:val="24"/>
                <w:szCs w:val="24"/>
                <w:lang w:eastAsia="pl-PL"/>
              </w:rPr>
            </w:pPr>
          </w:p>
          <w:p w14:paraId="69EC3DB4"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7E718F65"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70B11E0A"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3764AA59"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7B7BFC94"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2D99B878"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1B476F32"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6E7BE330" w14:textId="77777777" w:rsidR="0022373F" w:rsidRPr="00B71EB6" w:rsidRDefault="0022373F" w:rsidP="006638FF">
            <w:pPr>
              <w:spacing w:before="100" w:beforeAutospacing="1" w:after="100" w:afterAutospacing="1"/>
              <w:rPr>
                <w:rFonts w:ascii="Times New Roman" w:hAnsi="Times New Roman"/>
                <w:b/>
                <w:iCs/>
                <w:sz w:val="24"/>
                <w:szCs w:val="24"/>
                <w:lang w:eastAsia="pl-PL"/>
              </w:rPr>
            </w:pPr>
          </w:p>
          <w:p w14:paraId="62D7F3EF" w14:textId="77777777" w:rsidR="001E6DE3" w:rsidRDefault="001E6DE3" w:rsidP="006638FF">
            <w:pPr>
              <w:spacing w:before="100" w:beforeAutospacing="1" w:after="100" w:afterAutospacing="1"/>
              <w:rPr>
                <w:rFonts w:ascii="Times New Roman" w:hAnsi="Times New Roman"/>
                <w:b/>
                <w:iCs/>
                <w:sz w:val="24"/>
                <w:szCs w:val="24"/>
                <w:lang w:eastAsia="pl-PL"/>
              </w:rPr>
            </w:pPr>
          </w:p>
          <w:p w14:paraId="0D9FE5F1" w14:textId="77777777" w:rsidR="001E6DE3" w:rsidRDefault="001E6DE3" w:rsidP="006638FF">
            <w:pPr>
              <w:spacing w:before="100" w:beforeAutospacing="1" w:after="100" w:afterAutospacing="1"/>
              <w:rPr>
                <w:rFonts w:ascii="Times New Roman" w:hAnsi="Times New Roman"/>
                <w:b/>
                <w:iCs/>
                <w:sz w:val="24"/>
                <w:szCs w:val="24"/>
                <w:lang w:eastAsia="pl-PL"/>
              </w:rPr>
            </w:pPr>
          </w:p>
          <w:p w14:paraId="524690EA" w14:textId="77777777" w:rsidR="001E6DE3" w:rsidRDefault="001E6DE3" w:rsidP="006638FF">
            <w:pPr>
              <w:spacing w:before="100" w:beforeAutospacing="1" w:after="100" w:afterAutospacing="1"/>
              <w:rPr>
                <w:rFonts w:ascii="Times New Roman" w:hAnsi="Times New Roman"/>
                <w:b/>
                <w:iCs/>
                <w:sz w:val="24"/>
                <w:szCs w:val="24"/>
                <w:lang w:eastAsia="pl-PL"/>
              </w:rPr>
            </w:pPr>
          </w:p>
          <w:p w14:paraId="3CF0E702" w14:textId="77777777" w:rsidR="001E6DE3" w:rsidRDefault="001E6DE3" w:rsidP="006638FF">
            <w:pPr>
              <w:spacing w:before="100" w:beforeAutospacing="1" w:after="100" w:afterAutospacing="1"/>
              <w:rPr>
                <w:rFonts w:ascii="Times New Roman" w:hAnsi="Times New Roman"/>
                <w:b/>
                <w:iCs/>
                <w:sz w:val="24"/>
                <w:szCs w:val="24"/>
                <w:lang w:eastAsia="pl-PL"/>
              </w:rPr>
            </w:pPr>
          </w:p>
          <w:p w14:paraId="7034EE39" w14:textId="77777777" w:rsidR="001E6DE3" w:rsidRDefault="001E6DE3" w:rsidP="006638FF">
            <w:pPr>
              <w:spacing w:before="100" w:beforeAutospacing="1" w:after="100" w:afterAutospacing="1"/>
              <w:rPr>
                <w:rFonts w:ascii="Times New Roman" w:hAnsi="Times New Roman"/>
                <w:b/>
                <w:iCs/>
                <w:sz w:val="24"/>
                <w:szCs w:val="24"/>
                <w:lang w:eastAsia="pl-PL"/>
              </w:rPr>
            </w:pPr>
          </w:p>
          <w:p w14:paraId="6253D87B" w14:textId="77777777" w:rsidR="001E6DE3" w:rsidRDefault="001E6DE3" w:rsidP="006638FF">
            <w:pPr>
              <w:spacing w:before="100" w:beforeAutospacing="1" w:after="100" w:afterAutospacing="1"/>
              <w:rPr>
                <w:rFonts w:ascii="Times New Roman" w:hAnsi="Times New Roman"/>
                <w:b/>
                <w:iCs/>
                <w:sz w:val="24"/>
                <w:szCs w:val="24"/>
                <w:lang w:eastAsia="pl-PL"/>
              </w:rPr>
            </w:pPr>
          </w:p>
          <w:p w14:paraId="5ED0BCE2" w14:textId="55BAFDD1" w:rsidR="00141C26" w:rsidRPr="00B71EB6" w:rsidRDefault="00141C26" w:rsidP="006638FF">
            <w:pPr>
              <w:spacing w:before="100" w:beforeAutospacing="1" w:after="100" w:afterAutospacing="1"/>
              <w:rPr>
                <w:rFonts w:ascii="Times New Roman" w:hAnsi="Times New Roman"/>
                <w:b/>
                <w:iCs/>
                <w:sz w:val="24"/>
                <w:szCs w:val="24"/>
                <w:lang w:eastAsia="pl-PL"/>
              </w:rPr>
            </w:pPr>
            <w:r w:rsidRPr="00B71EB6">
              <w:rPr>
                <w:rFonts w:ascii="Times New Roman" w:hAnsi="Times New Roman"/>
                <w:b/>
                <w:iCs/>
                <w:sz w:val="24"/>
                <w:szCs w:val="24"/>
                <w:lang w:eastAsia="pl-PL"/>
              </w:rPr>
              <w:t>Część końcow</w:t>
            </w:r>
            <w:r w:rsidR="001E6DE3">
              <w:rPr>
                <w:rFonts w:ascii="Times New Roman" w:hAnsi="Times New Roman"/>
                <w:b/>
                <w:iCs/>
                <w:sz w:val="24"/>
                <w:szCs w:val="24"/>
                <w:lang w:eastAsia="pl-PL"/>
              </w:rPr>
              <w:t>a</w:t>
            </w:r>
          </w:p>
        </w:tc>
        <w:tc>
          <w:tcPr>
            <w:tcW w:w="4820" w:type="dxa"/>
          </w:tcPr>
          <w:p w14:paraId="08EB1C39" w14:textId="77777777" w:rsidR="00141C26" w:rsidRPr="00B71EB6" w:rsidRDefault="00141C26" w:rsidP="001E6DE3">
            <w:pPr>
              <w:spacing w:before="100" w:beforeAutospacing="1" w:after="100" w:afterAutospacing="1"/>
              <w:jc w:val="both"/>
              <w:rPr>
                <w:rFonts w:ascii="Times New Roman" w:hAnsi="Times New Roman" w:cs="Times New Roman"/>
                <w:iCs/>
                <w:sz w:val="24"/>
                <w:szCs w:val="24"/>
                <w:lang w:eastAsia="pl-PL"/>
              </w:rPr>
            </w:pPr>
          </w:p>
          <w:p w14:paraId="6C3ED4D3" w14:textId="45BC54A3" w:rsidR="0082758B" w:rsidRPr="00B71EB6" w:rsidRDefault="00F12FC7" w:rsidP="001E6DE3">
            <w:pPr>
              <w:pStyle w:val="Akapitzlist"/>
              <w:numPr>
                <w:ilvl w:val="0"/>
                <w:numId w:val="12"/>
              </w:numPr>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Powitanie. </w:t>
            </w:r>
          </w:p>
          <w:p w14:paraId="233719C2" w14:textId="77777777"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59FF928B" w14:textId="58110870" w:rsidR="006B7263" w:rsidRPr="00B71EB6" w:rsidRDefault="006B7263" w:rsidP="001E6DE3">
            <w:pPr>
              <w:pStyle w:val="Akapitzlist"/>
              <w:numPr>
                <w:ilvl w:val="0"/>
                <w:numId w:val="12"/>
              </w:numPr>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Naprowadzenie dzieci na</w:t>
            </w:r>
            <w:r w:rsidR="00F12FC7" w:rsidRPr="00B71EB6">
              <w:rPr>
                <w:rFonts w:ascii="Times New Roman" w:hAnsi="Times New Roman" w:cs="Times New Roman"/>
                <w:iCs/>
                <w:sz w:val="24"/>
                <w:szCs w:val="24"/>
                <w:lang w:eastAsia="pl-PL"/>
              </w:rPr>
              <w:t xml:space="preserve"> temat zajęć</w:t>
            </w:r>
            <w:r w:rsidR="0082758B" w:rsidRPr="00B71EB6">
              <w:rPr>
                <w:rFonts w:ascii="Times New Roman" w:hAnsi="Times New Roman" w:cs="Times New Roman"/>
                <w:iCs/>
                <w:sz w:val="24"/>
                <w:szCs w:val="24"/>
                <w:lang w:eastAsia="pl-PL"/>
              </w:rPr>
              <w:t xml:space="preserve"> (mnożenie):</w:t>
            </w:r>
          </w:p>
          <w:p w14:paraId="658EE404" w14:textId="77777777"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1B90CFCD" w14:textId="4879FB4D"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zabawa: </w:t>
            </w:r>
            <w:r w:rsidR="00F12FC7" w:rsidRPr="00B71EB6">
              <w:rPr>
                <w:rFonts w:ascii="Times New Roman" w:hAnsi="Times New Roman" w:cs="Times New Roman"/>
                <w:iCs/>
                <w:sz w:val="24"/>
                <w:szCs w:val="24"/>
                <w:lang w:eastAsia="pl-PL"/>
              </w:rPr>
              <w:t xml:space="preserve">dwa </w:t>
            </w:r>
            <w:r w:rsidR="00F12FC7" w:rsidRPr="00B71EB6">
              <w:rPr>
                <w:rFonts w:ascii="Times New Roman" w:hAnsi="Times New Roman" w:cs="Times New Roman"/>
                <w:iCs/>
                <w:sz w:val="24"/>
                <w:szCs w:val="24"/>
                <w:u w:val="single"/>
                <w:lang w:eastAsia="pl-PL"/>
              </w:rPr>
              <w:t>razy</w:t>
            </w:r>
            <w:r w:rsidR="00F12FC7" w:rsidRPr="00B71EB6">
              <w:rPr>
                <w:rFonts w:ascii="Times New Roman" w:hAnsi="Times New Roman" w:cs="Times New Roman"/>
                <w:iCs/>
                <w:sz w:val="24"/>
                <w:szCs w:val="24"/>
                <w:lang w:eastAsia="pl-PL"/>
              </w:rPr>
              <w:t xml:space="preserve"> klaśnij w dłonie, dwa </w:t>
            </w:r>
            <w:r w:rsidR="00F12FC7" w:rsidRPr="00B71EB6">
              <w:rPr>
                <w:rFonts w:ascii="Times New Roman" w:hAnsi="Times New Roman" w:cs="Times New Roman"/>
                <w:iCs/>
                <w:sz w:val="24"/>
                <w:szCs w:val="24"/>
                <w:u w:val="single"/>
                <w:lang w:eastAsia="pl-PL"/>
              </w:rPr>
              <w:t>razy</w:t>
            </w:r>
            <w:r w:rsidR="00F12FC7" w:rsidRPr="00B71EB6">
              <w:rPr>
                <w:rFonts w:ascii="Times New Roman" w:hAnsi="Times New Roman" w:cs="Times New Roman"/>
                <w:iCs/>
                <w:sz w:val="24"/>
                <w:szCs w:val="24"/>
                <w:lang w:eastAsia="pl-PL"/>
              </w:rPr>
              <w:t xml:space="preserve"> </w:t>
            </w:r>
            <w:r w:rsidR="00AF0406" w:rsidRPr="00B71EB6">
              <w:rPr>
                <w:rFonts w:ascii="Times New Roman" w:hAnsi="Times New Roman" w:cs="Times New Roman"/>
                <w:iCs/>
                <w:sz w:val="24"/>
                <w:szCs w:val="24"/>
                <w:lang w:eastAsia="pl-PL"/>
              </w:rPr>
              <w:t xml:space="preserve">uderz w uda i dwa </w:t>
            </w:r>
            <w:r w:rsidR="00AF0406" w:rsidRPr="00B71EB6">
              <w:rPr>
                <w:rFonts w:ascii="Times New Roman" w:hAnsi="Times New Roman" w:cs="Times New Roman"/>
                <w:iCs/>
                <w:sz w:val="24"/>
                <w:szCs w:val="24"/>
                <w:u w:val="single"/>
                <w:lang w:eastAsia="pl-PL"/>
              </w:rPr>
              <w:t xml:space="preserve">razy </w:t>
            </w:r>
            <w:r w:rsidR="00AF0406" w:rsidRPr="00B71EB6">
              <w:rPr>
                <w:rFonts w:ascii="Times New Roman" w:hAnsi="Times New Roman" w:cs="Times New Roman"/>
                <w:iCs/>
                <w:sz w:val="24"/>
                <w:szCs w:val="24"/>
                <w:lang w:eastAsia="pl-PL"/>
              </w:rPr>
              <w:t xml:space="preserve">wypowiedz </w:t>
            </w:r>
            <w:r w:rsidR="00B71EB6" w:rsidRPr="00B71EB6">
              <w:rPr>
                <w:rFonts w:ascii="Times New Roman" w:hAnsi="Times New Roman" w:cs="Times New Roman"/>
                <w:iCs/>
                <w:sz w:val="24"/>
                <w:szCs w:val="24"/>
                <w:lang w:eastAsia="pl-PL"/>
              </w:rPr>
              <w:t>i</w:t>
            </w:r>
            <w:r w:rsidR="00AF0406" w:rsidRPr="00B71EB6">
              <w:rPr>
                <w:rFonts w:ascii="Times New Roman" w:hAnsi="Times New Roman" w:cs="Times New Roman"/>
                <w:iCs/>
                <w:sz w:val="24"/>
                <w:szCs w:val="24"/>
                <w:lang w:eastAsia="pl-PL"/>
              </w:rPr>
              <w:t>mię kto następny…</w:t>
            </w:r>
          </w:p>
          <w:p w14:paraId="5AF5C268" w14:textId="212FF29D"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477B3AEA" w14:textId="5D900097"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78739C09" w14:textId="0635F6CA"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5F495E0D" w14:textId="1CA9FB2E"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4015E11D" w14:textId="2269E15D"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52F77FBB" w14:textId="7BEC05B1"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28A3528F" w14:textId="1CA30A26"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35C9113F" w14:textId="7DA775A0"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1C586FDE" w14:textId="07C84B21"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29F6DC4C" w14:textId="7E6E28FF"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6327B339" w14:textId="051383D4"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19E60361" w14:textId="4C2C3733"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574E849B" w14:textId="77777777"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62D578DD" w14:textId="328AAE2C" w:rsidR="0082758B" w:rsidRPr="00B71EB6" w:rsidRDefault="0082758B" w:rsidP="001E6DE3">
            <w:pPr>
              <w:pStyle w:val="Akapitzlist"/>
              <w:spacing w:before="100" w:beforeAutospacing="1" w:after="100" w:afterAutospacing="1"/>
              <w:jc w:val="both"/>
              <w:rPr>
                <w:rFonts w:ascii="Times New Roman" w:hAnsi="Times New Roman" w:cs="Times New Roman"/>
                <w:iCs/>
                <w:sz w:val="24"/>
                <w:szCs w:val="24"/>
                <w:lang w:eastAsia="pl-PL"/>
              </w:rPr>
            </w:pPr>
          </w:p>
          <w:p w14:paraId="03F21E0D" w14:textId="636F16EF" w:rsidR="005159CB" w:rsidRPr="00B71EB6" w:rsidRDefault="0082758B" w:rsidP="001E6DE3">
            <w:pPr>
              <w:pStyle w:val="Akapitzlist"/>
              <w:numPr>
                <w:ilvl w:val="0"/>
                <w:numId w:val="15"/>
              </w:numPr>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Z</w:t>
            </w:r>
            <w:r w:rsidR="005159CB" w:rsidRPr="00B71EB6">
              <w:rPr>
                <w:rFonts w:ascii="Times New Roman" w:hAnsi="Times New Roman" w:cs="Times New Roman"/>
                <w:iCs/>
                <w:sz w:val="24"/>
                <w:szCs w:val="24"/>
                <w:lang w:eastAsia="pl-PL"/>
              </w:rPr>
              <w:t xml:space="preserve">abawa „Znajdź mnożenie”. </w:t>
            </w:r>
          </w:p>
          <w:p w14:paraId="085FA62F" w14:textId="5876FE16" w:rsidR="001E6DE3" w:rsidRDefault="004F4A82"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Uczniowie siedzą po dwie osoby przy stoliku, plansza leży pomiędzy graczami. Potasowane karty </w:t>
            </w:r>
            <w:r w:rsidR="001E6DE3">
              <w:rPr>
                <w:rFonts w:ascii="Times New Roman" w:hAnsi="Times New Roman" w:cs="Times New Roman"/>
                <w:iCs/>
                <w:sz w:val="24"/>
                <w:szCs w:val="24"/>
                <w:lang w:eastAsia="pl-PL"/>
              </w:rPr>
              <w:br/>
            </w:r>
            <w:r w:rsidRPr="00B71EB6">
              <w:rPr>
                <w:rFonts w:ascii="Times New Roman" w:hAnsi="Times New Roman" w:cs="Times New Roman"/>
                <w:iCs/>
                <w:sz w:val="24"/>
                <w:szCs w:val="24"/>
                <w:lang w:eastAsia="pl-PL"/>
              </w:rPr>
              <w:t xml:space="preserve">z działaniami leżą zakryte na stole. Pierwszy z graczy odkrywa kartę </w:t>
            </w:r>
          </w:p>
          <w:p w14:paraId="6001B6DB" w14:textId="5AFFBBFE" w:rsidR="00B71EB6" w:rsidRDefault="004F4A82"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i szuka na planszy takiego układu kostek. Kładzie tam swój żeton. Następnie drugi gracz. Jeśli nie ma odpowiedniego pola lub jest już zakryte, ruch przejmuje przeciwnik. Gra toczy się do momentu aż wszystkie pola zostaną zakryte.</w:t>
            </w:r>
            <w:r w:rsidR="00151F01" w:rsidRPr="00B71EB6">
              <w:rPr>
                <w:rFonts w:ascii="Times New Roman" w:hAnsi="Times New Roman" w:cs="Times New Roman"/>
                <w:iCs/>
                <w:sz w:val="24"/>
                <w:szCs w:val="24"/>
                <w:lang w:eastAsia="pl-PL"/>
              </w:rPr>
              <w:t xml:space="preserve"> Wygrywa ten, który ma więcej żetonów swojego koloru na planszy. </w:t>
            </w:r>
          </w:p>
          <w:p w14:paraId="1FDBE434" w14:textId="77777777" w:rsidR="001E6DE3" w:rsidRDefault="001E6DE3" w:rsidP="001E6DE3">
            <w:pPr>
              <w:pStyle w:val="Akapitzlist"/>
              <w:spacing w:before="100" w:beforeAutospacing="1" w:after="100" w:afterAutospacing="1"/>
              <w:jc w:val="both"/>
              <w:rPr>
                <w:rFonts w:ascii="Times New Roman" w:hAnsi="Times New Roman" w:cs="Times New Roman"/>
                <w:iCs/>
                <w:sz w:val="24"/>
                <w:szCs w:val="24"/>
                <w:lang w:eastAsia="pl-PL"/>
              </w:rPr>
            </w:pPr>
          </w:p>
          <w:p w14:paraId="41E56B99" w14:textId="03CCB9D4" w:rsidR="00151F01" w:rsidRPr="00B71EB6" w:rsidRDefault="005159CB" w:rsidP="001E6DE3">
            <w:pPr>
              <w:pStyle w:val="Akapitzlist"/>
              <w:numPr>
                <w:ilvl w:val="0"/>
                <w:numId w:val="15"/>
              </w:numPr>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Zabawa „Dobierz parę”.</w:t>
            </w:r>
          </w:p>
          <w:p w14:paraId="1A7199E1" w14:textId="0D9B7DF6" w:rsidR="00122E1B" w:rsidRPr="00B71EB6" w:rsidRDefault="00122E1B"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Uczniowie siedzą po dwie osoby przy </w:t>
            </w:r>
            <w:r w:rsidRPr="00B71EB6">
              <w:rPr>
                <w:rFonts w:ascii="Times New Roman" w:hAnsi="Times New Roman" w:cs="Times New Roman"/>
                <w:iCs/>
                <w:sz w:val="24"/>
                <w:szCs w:val="24"/>
                <w:lang w:eastAsia="pl-PL"/>
              </w:rPr>
              <w:lastRenderedPageBreak/>
              <w:t xml:space="preserve">stoliku (może być 4). </w:t>
            </w:r>
          </w:p>
          <w:p w14:paraId="63BF71BE" w14:textId="2DE8A1CF" w:rsidR="00146570" w:rsidRPr="00B71EB6" w:rsidRDefault="00122E1B"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Na stole kładziemy </w:t>
            </w:r>
            <w:r w:rsidR="00146570" w:rsidRPr="00B71EB6">
              <w:rPr>
                <w:rFonts w:ascii="Times New Roman" w:hAnsi="Times New Roman" w:cs="Times New Roman"/>
                <w:iCs/>
                <w:sz w:val="24"/>
                <w:szCs w:val="24"/>
                <w:lang w:eastAsia="pl-PL"/>
              </w:rPr>
              <w:t xml:space="preserve">rozłożone </w:t>
            </w:r>
            <w:r w:rsidRPr="00B71EB6">
              <w:rPr>
                <w:rFonts w:ascii="Times New Roman" w:hAnsi="Times New Roman" w:cs="Times New Roman"/>
                <w:iCs/>
                <w:sz w:val="24"/>
                <w:szCs w:val="24"/>
                <w:u w:val="single"/>
                <w:lang w:eastAsia="pl-PL"/>
              </w:rPr>
              <w:t>odkryte</w:t>
            </w:r>
            <w:r w:rsidRPr="00B71EB6">
              <w:rPr>
                <w:rFonts w:ascii="Times New Roman" w:hAnsi="Times New Roman" w:cs="Times New Roman"/>
                <w:iCs/>
                <w:sz w:val="24"/>
                <w:szCs w:val="24"/>
                <w:lang w:eastAsia="pl-PL"/>
              </w:rPr>
              <w:t xml:space="preserve"> karty </w:t>
            </w:r>
          </w:p>
          <w:p w14:paraId="213C0D07" w14:textId="527814B6" w:rsidR="00122E1B" w:rsidRPr="00B71EB6" w:rsidRDefault="00122E1B"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z liczbami.</w:t>
            </w:r>
          </w:p>
          <w:p w14:paraId="6296A373" w14:textId="0FA43FD4" w:rsidR="00122E1B" w:rsidRPr="00B71EB6" w:rsidRDefault="00146570"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Potasowane k</w:t>
            </w:r>
            <w:r w:rsidR="00122E1B" w:rsidRPr="00B71EB6">
              <w:rPr>
                <w:rFonts w:ascii="Times New Roman" w:hAnsi="Times New Roman" w:cs="Times New Roman"/>
                <w:iCs/>
                <w:sz w:val="24"/>
                <w:szCs w:val="24"/>
                <w:lang w:eastAsia="pl-PL"/>
              </w:rPr>
              <w:t>arty z działaniami</w:t>
            </w:r>
            <w:r w:rsidRPr="00B71EB6">
              <w:rPr>
                <w:rFonts w:ascii="Times New Roman" w:hAnsi="Times New Roman" w:cs="Times New Roman"/>
                <w:iCs/>
                <w:sz w:val="24"/>
                <w:szCs w:val="24"/>
                <w:lang w:eastAsia="pl-PL"/>
              </w:rPr>
              <w:t xml:space="preserve"> leżą </w:t>
            </w:r>
            <w:r w:rsidRPr="00B71EB6">
              <w:rPr>
                <w:rFonts w:ascii="Times New Roman" w:hAnsi="Times New Roman" w:cs="Times New Roman"/>
                <w:iCs/>
                <w:sz w:val="24"/>
                <w:szCs w:val="24"/>
                <w:u w:val="single"/>
                <w:lang w:eastAsia="pl-PL"/>
              </w:rPr>
              <w:t>zakryte</w:t>
            </w:r>
            <w:r w:rsidRPr="00B71EB6">
              <w:rPr>
                <w:rFonts w:ascii="Times New Roman" w:hAnsi="Times New Roman" w:cs="Times New Roman"/>
                <w:iCs/>
                <w:sz w:val="24"/>
                <w:szCs w:val="24"/>
                <w:lang w:eastAsia="pl-PL"/>
              </w:rPr>
              <w:t xml:space="preserve"> na stosie.</w:t>
            </w:r>
            <w:r w:rsidR="00122E1B" w:rsidRPr="00B71EB6">
              <w:rPr>
                <w:rFonts w:ascii="Times New Roman" w:hAnsi="Times New Roman" w:cs="Times New Roman"/>
                <w:iCs/>
                <w:sz w:val="24"/>
                <w:szCs w:val="24"/>
                <w:lang w:eastAsia="pl-PL"/>
              </w:rPr>
              <w:t xml:space="preserve"> </w:t>
            </w:r>
            <w:r w:rsidRPr="00B71EB6">
              <w:rPr>
                <w:rFonts w:ascii="Times New Roman" w:hAnsi="Times New Roman" w:cs="Times New Roman"/>
                <w:iCs/>
                <w:sz w:val="24"/>
                <w:szCs w:val="24"/>
                <w:lang w:eastAsia="pl-PL"/>
              </w:rPr>
              <w:t xml:space="preserve">Pierwszy gracz odkrywa kartę ze stosu i oblicza wynik. Wśród kart rozłożonych na stole szuka karty z wynikiem mnożenia. Zabiera obie karty i na stosik układa obok siebie. Następny gracz robi to samo. Po zebraniu wszystkich kart gracze układają przed sobą karty parami: działanie i wynik mnożenia. Następnie każdy czyta swoje działania i stara się zapamiętać wynik. Potem gracze zakrywają swoje karty </w:t>
            </w:r>
            <w:r w:rsidRPr="00B71EB6">
              <w:rPr>
                <w:rFonts w:ascii="Times New Roman" w:hAnsi="Times New Roman" w:cs="Times New Roman"/>
                <w:iCs/>
                <w:sz w:val="24"/>
                <w:szCs w:val="24"/>
                <w:u w:val="single"/>
                <w:lang w:eastAsia="pl-PL"/>
              </w:rPr>
              <w:t>z liczbami</w:t>
            </w:r>
            <w:r w:rsidR="006B7263" w:rsidRPr="00B71EB6">
              <w:rPr>
                <w:rFonts w:ascii="Times New Roman" w:hAnsi="Times New Roman" w:cs="Times New Roman"/>
                <w:iCs/>
                <w:sz w:val="24"/>
                <w:szCs w:val="24"/>
                <w:lang w:eastAsia="pl-PL"/>
              </w:rPr>
              <w:t>.</w:t>
            </w:r>
          </w:p>
          <w:p w14:paraId="137CAD9F" w14:textId="607FDE98" w:rsidR="00122E1B" w:rsidRPr="00B71EB6" w:rsidRDefault="006B7263"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Kolejno każdy z nich odczytuje swoje działania i podaje wynik z pamięci. Sprawdza, odkrywając kartę z wynikiem. Za poprawny wynik bierze żeton.</w:t>
            </w:r>
          </w:p>
          <w:p w14:paraId="5133A6E2" w14:textId="1952AEE3" w:rsidR="0022373F" w:rsidRPr="00B71EB6" w:rsidRDefault="006B7263"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Wygrywa ten, kto zebrał więcej żeto</w:t>
            </w:r>
            <w:r w:rsidR="0082758B" w:rsidRPr="00B71EB6">
              <w:rPr>
                <w:rFonts w:ascii="Times New Roman" w:hAnsi="Times New Roman" w:cs="Times New Roman"/>
                <w:iCs/>
                <w:sz w:val="24"/>
                <w:szCs w:val="24"/>
                <w:lang w:eastAsia="pl-PL"/>
              </w:rPr>
              <w:t>nów.</w:t>
            </w:r>
          </w:p>
          <w:p w14:paraId="140C01BA" w14:textId="77777777" w:rsidR="0022373F" w:rsidRPr="00B71EB6" w:rsidRDefault="0022373F" w:rsidP="001E6DE3">
            <w:pPr>
              <w:pStyle w:val="Akapitzlist"/>
              <w:spacing w:before="100" w:beforeAutospacing="1" w:after="100" w:afterAutospacing="1"/>
              <w:jc w:val="both"/>
              <w:rPr>
                <w:rFonts w:ascii="Times New Roman" w:hAnsi="Times New Roman" w:cs="Times New Roman"/>
                <w:iCs/>
                <w:sz w:val="24"/>
                <w:szCs w:val="24"/>
                <w:lang w:eastAsia="pl-PL"/>
              </w:rPr>
            </w:pPr>
          </w:p>
          <w:p w14:paraId="2D3BA8F3" w14:textId="2AAEABAF" w:rsidR="00186DA5" w:rsidRPr="00B71EB6" w:rsidRDefault="00186DA5" w:rsidP="001E6DE3">
            <w:pPr>
              <w:pStyle w:val="Akapitzlist"/>
              <w:numPr>
                <w:ilvl w:val="0"/>
                <w:numId w:val="15"/>
              </w:numPr>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Gra „Bingo” </w:t>
            </w:r>
            <w:r w:rsidR="001E6DE3">
              <w:rPr>
                <w:rFonts w:ascii="Times New Roman" w:hAnsi="Times New Roman" w:cs="Times New Roman"/>
                <w:iCs/>
                <w:sz w:val="24"/>
                <w:szCs w:val="24"/>
                <w:lang w:eastAsia="pl-PL"/>
              </w:rPr>
              <w:t>(</w:t>
            </w:r>
            <w:r w:rsidRPr="00B71EB6">
              <w:rPr>
                <w:rFonts w:ascii="Times New Roman" w:hAnsi="Times New Roman" w:cs="Times New Roman"/>
                <w:iCs/>
                <w:sz w:val="24"/>
                <w:szCs w:val="24"/>
                <w:lang w:eastAsia="pl-PL"/>
              </w:rPr>
              <w:t>karta własna</w:t>
            </w:r>
            <w:r w:rsidR="001E6DE3">
              <w:rPr>
                <w:rFonts w:ascii="Times New Roman" w:hAnsi="Times New Roman" w:cs="Times New Roman"/>
                <w:iCs/>
                <w:sz w:val="24"/>
                <w:szCs w:val="24"/>
                <w:lang w:eastAsia="pl-PL"/>
              </w:rPr>
              <w:t>)</w:t>
            </w:r>
            <w:r w:rsidRPr="00B71EB6">
              <w:rPr>
                <w:rFonts w:ascii="Times New Roman" w:hAnsi="Times New Roman" w:cs="Times New Roman"/>
                <w:iCs/>
                <w:sz w:val="24"/>
                <w:szCs w:val="24"/>
                <w:lang w:eastAsia="pl-PL"/>
              </w:rPr>
              <w:t>.</w:t>
            </w:r>
          </w:p>
          <w:p w14:paraId="2041F435" w14:textId="77777777" w:rsidR="001E6DE3" w:rsidRDefault="0022373F"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Nauczyciel zaprasza do wybrania 4 z 8 działań z karty Bingo. Dla ucznia </w:t>
            </w:r>
          </w:p>
          <w:p w14:paraId="66BF80EC" w14:textId="7087AE98" w:rsidR="0022373F" w:rsidRPr="00B71EB6" w:rsidRDefault="0022373F"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o obniżonych możliwościach będą to 3 działania.</w:t>
            </w:r>
          </w:p>
          <w:p w14:paraId="157C621F" w14:textId="77777777" w:rsidR="001E6DE3" w:rsidRDefault="0022373F"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Uczniowie wybierają działania, zapisują je w zeszytach i wpisują wyniki. Następnie nauczyciel wybiera działanie mówiąc je głośno. Uczeń, który ma </w:t>
            </w:r>
          </w:p>
          <w:p w14:paraId="57632D7B" w14:textId="77777777" w:rsidR="001E6DE3" w:rsidRDefault="0022373F"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w zeszycie to działanie</w:t>
            </w:r>
            <w:r w:rsidR="00186DA5" w:rsidRPr="00B71EB6">
              <w:rPr>
                <w:rFonts w:ascii="Times New Roman" w:hAnsi="Times New Roman" w:cs="Times New Roman"/>
                <w:iCs/>
                <w:sz w:val="24"/>
                <w:szCs w:val="24"/>
                <w:lang w:eastAsia="pl-PL"/>
              </w:rPr>
              <w:t>, podkreśla je</w:t>
            </w:r>
          </w:p>
          <w:p w14:paraId="26651490" w14:textId="427ADAE2" w:rsidR="00B71EB6" w:rsidRDefault="00186DA5" w:rsidP="001E6DE3">
            <w:pPr>
              <w:pStyle w:val="Akapitzlist"/>
              <w:spacing w:before="100" w:beforeAutospacing="1" w:after="100" w:afterAutospacing="1"/>
              <w:jc w:val="both"/>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i</w:t>
            </w:r>
            <w:r w:rsidR="0022373F" w:rsidRPr="00B71EB6">
              <w:rPr>
                <w:rFonts w:ascii="Times New Roman" w:hAnsi="Times New Roman" w:cs="Times New Roman"/>
                <w:iCs/>
                <w:sz w:val="24"/>
                <w:szCs w:val="24"/>
                <w:lang w:eastAsia="pl-PL"/>
              </w:rPr>
              <w:t xml:space="preserve"> </w:t>
            </w:r>
            <w:r w:rsidRPr="00B71EB6">
              <w:rPr>
                <w:rFonts w:ascii="Times New Roman" w:hAnsi="Times New Roman" w:cs="Times New Roman"/>
                <w:iCs/>
                <w:sz w:val="24"/>
                <w:szCs w:val="24"/>
                <w:lang w:eastAsia="pl-PL"/>
              </w:rPr>
              <w:t>przychodzi do tablicy zapisując właściwy wynik. Nauczyciel kolejno losowo wybiera</w:t>
            </w:r>
            <w:r w:rsidR="0022373F" w:rsidRPr="00B71EB6">
              <w:rPr>
                <w:rFonts w:ascii="Times New Roman" w:hAnsi="Times New Roman" w:cs="Times New Roman"/>
                <w:iCs/>
                <w:sz w:val="24"/>
                <w:szCs w:val="24"/>
                <w:lang w:eastAsia="pl-PL"/>
              </w:rPr>
              <w:t xml:space="preserve"> </w:t>
            </w:r>
            <w:r w:rsidRPr="00B71EB6">
              <w:rPr>
                <w:rFonts w:ascii="Times New Roman" w:hAnsi="Times New Roman" w:cs="Times New Roman"/>
                <w:iCs/>
                <w:sz w:val="24"/>
                <w:szCs w:val="24"/>
                <w:lang w:eastAsia="pl-PL"/>
              </w:rPr>
              <w:t>działania z karty „Bingo” do momentu, aż wszystkie działania na tablicy będą wykonane przez</w:t>
            </w:r>
            <w:r w:rsidR="0022373F" w:rsidRPr="00B71EB6">
              <w:rPr>
                <w:rFonts w:ascii="Times New Roman" w:hAnsi="Times New Roman" w:cs="Times New Roman"/>
                <w:iCs/>
                <w:sz w:val="24"/>
                <w:szCs w:val="24"/>
                <w:lang w:eastAsia="pl-PL"/>
              </w:rPr>
              <w:t xml:space="preserve"> </w:t>
            </w:r>
            <w:r w:rsidRPr="00B71EB6">
              <w:rPr>
                <w:rFonts w:ascii="Times New Roman" w:hAnsi="Times New Roman" w:cs="Times New Roman"/>
                <w:iCs/>
                <w:sz w:val="24"/>
                <w:szCs w:val="24"/>
                <w:lang w:eastAsia="pl-PL"/>
              </w:rPr>
              <w:t>uczniów. Uczeń, który najszybciej odznaczy (podkreśleniem) swoje działania w zeszycie wygrywa.</w:t>
            </w:r>
          </w:p>
          <w:p w14:paraId="2AC0382F" w14:textId="77777777" w:rsidR="00B71EB6" w:rsidRPr="00B71EB6" w:rsidRDefault="00B71EB6" w:rsidP="001E6DE3">
            <w:pPr>
              <w:pStyle w:val="Akapitzlist"/>
              <w:spacing w:before="100" w:beforeAutospacing="1" w:after="100" w:afterAutospacing="1"/>
              <w:jc w:val="both"/>
              <w:rPr>
                <w:rFonts w:ascii="Times New Roman" w:hAnsi="Times New Roman" w:cs="Times New Roman"/>
                <w:iCs/>
                <w:sz w:val="24"/>
                <w:szCs w:val="24"/>
                <w:lang w:eastAsia="pl-PL"/>
              </w:rPr>
            </w:pPr>
          </w:p>
          <w:p w14:paraId="0991E0F9" w14:textId="7B74C031" w:rsidR="00141C26" w:rsidRPr="00B71EB6" w:rsidRDefault="00186DA5" w:rsidP="001E6DE3">
            <w:pPr>
              <w:pStyle w:val="Akapitzlist"/>
              <w:numPr>
                <w:ilvl w:val="0"/>
                <w:numId w:val="15"/>
              </w:numPr>
              <w:spacing w:before="100" w:beforeAutospacing="1" w:after="100" w:afterAutospacing="1"/>
              <w:jc w:val="both"/>
              <w:rPr>
                <w:rFonts w:ascii="Times New Roman" w:hAnsi="Times New Roman" w:cs="Times New Roman"/>
                <w:iCs/>
                <w:sz w:val="24"/>
                <w:szCs w:val="24"/>
                <w:lang w:eastAsia="pl-PL"/>
              </w:rPr>
            </w:pPr>
            <w:r w:rsidRPr="001E6DE3">
              <w:rPr>
                <w:rFonts w:ascii="Times New Roman" w:hAnsi="Times New Roman" w:cs="Times New Roman"/>
                <w:iCs/>
                <w:sz w:val="24"/>
                <w:szCs w:val="24"/>
                <w:lang w:eastAsia="pl-PL"/>
              </w:rPr>
              <w:t>Na</w:t>
            </w:r>
            <w:r w:rsidR="0022373F" w:rsidRPr="001E6DE3">
              <w:rPr>
                <w:rFonts w:ascii="Times New Roman" w:hAnsi="Times New Roman" w:cs="Times New Roman"/>
                <w:iCs/>
                <w:sz w:val="24"/>
                <w:szCs w:val="24"/>
                <w:lang w:eastAsia="pl-PL"/>
              </w:rPr>
              <w:t xml:space="preserve"> zakończenie </w:t>
            </w:r>
            <w:r w:rsidRPr="001E6DE3">
              <w:rPr>
                <w:rFonts w:ascii="Times New Roman" w:hAnsi="Times New Roman" w:cs="Times New Roman"/>
                <w:iCs/>
                <w:sz w:val="24"/>
                <w:szCs w:val="24"/>
                <w:lang w:eastAsia="pl-PL"/>
              </w:rPr>
              <w:t>uczniowie układają wyniki rosnąco, dopisując przyporządkowane im litery tworząc hasło</w:t>
            </w:r>
            <w:r w:rsidR="0022373F" w:rsidRPr="001E6DE3">
              <w:rPr>
                <w:rFonts w:ascii="Times New Roman" w:hAnsi="Times New Roman" w:cs="Times New Roman"/>
                <w:iCs/>
                <w:sz w:val="24"/>
                <w:szCs w:val="24"/>
                <w:lang w:eastAsia="pl-PL"/>
              </w:rPr>
              <w:t xml:space="preserve"> </w:t>
            </w:r>
            <w:r w:rsidRPr="001E6DE3">
              <w:rPr>
                <w:rFonts w:ascii="Times New Roman" w:hAnsi="Times New Roman" w:cs="Times New Roman"/>
                <w:iCs/>
                <w:sz w:val="24"/>
                <w:szCs w:val="24"/>
                <w:lang w:eastAsia="pl-PL"/>
              </w:rPr>
              <w:t>„</w:t>
            </w:r>
            <w:r w:rsidR="0022373F" w:rsidRPr="001E6DE3">
              <w:rPr>
                <w:rFonts w:ascii="Times New Roman" w:hAnsi="Times New Roman" w:cs="Times New Roman"/>
                <w:iCs/>
                <w:sz w:val="24"/>
                <w:szCs w:val="24"/>
                <w:lang w:eastAsia="pl-PL"/>
              </w:rPr>
              <w:t>m</w:t>
            </w:r>
            <w:r w:rsidRPr="001E6DE3">
              <w:rPr>
                <w:rFonts w:ascii="Times New Roman" w:hAnsi="Times New Roman" w:cs="Times New Roman"/>
                <w:iCs/>
                <w:sz w:val="24"/>
                <w:szCs w:val="24"/>
                <w:lang w:eastAsia="pl-PL"/>
              </w:rPr>
              <w:t>no</w:t>
            </w:r>
            <w:r w:rsidR="00F52A37" w:rsidRPr="001E6DE3">
              <w:rPr>
                <w:rFonts w:ascii="Times New Roman" w:hAnsi="Times New Roman" w:cs="Times New Roman"/>
                <w:iCs/>
                <w:sz w:val="24"/>
                <w:szCs w:val="24"/>
                <w:lang w:eastAsia="pl-PL"/>
              </w:rPr>
              <w:t>żenie”</w:t>
            </w:r>
            <w:r w:rsidRPr="001E6DE3">
              <w:rPr>
                <w:rFonts w:ascii="Times New Roman" w:hAnsi="Times New Roman" w:cs="Times New Roman"/>
                <w:iCs/>
                <w:sz w:val="24"/>
                <w:szCs w:val="24"/>
                <w:lang w:eastAsia="pl-PL"/>
              </w:rPr>
              <w:t xml:space="preserve">. Zwrócenie uwagi na </w:t>
            </w:r>
            <w:r w:rsidR="00F52A37" w:rsidRPr="001E6DE3">
              <w:rPr>
                <w:rFonts w:ascii="Times New Roman" w:hAnsi="Times New Roman" w:cs="Times New Roman"/>
                <w:iCs/>
                <w:sz w:val="24"/>
                <w:szCs w:val="24"/>
                <w:lang w:eastAsia="pl-PL"/>
              </w:rPr>
              <w:t xml:space="preserve">pisownię </w:t>
            </w:r>
            <w:r w:rsidRPr="001E6DE3">
              <w:rPr>
                <w:rFonts w:ascii="Times New Roman" w:hAnsi="Times New Roman" w:cs="Times New Roman"/>
                <w:iCs/>
                <w:sz w:val="24"/>
                <w:szCs w:val="24"/>
                <w:lang w:eastAsia="pl-PL"/>
              </w:rPr>
              <w:t>w tym wyrazie.</w:t>
            </w:r>
          </w:p>
        </w:tc>
        <w:tc>
          <w:tcPr>
            <w:tcW w:w="2583" w:type="dxa"/>
          </w:tcPr>
          <w:p w14:paraId="2BF0FF29" w14:textId="77777777" w:rsidR="0082758B" w:rsidRPr="00B71EB6" w:rsidRDefault="0082758B" w:rsidP="00DE1DB1">
            <w:pPr>
              <w:spacing w:before="100" w:beforeAutospacing="1" w:after="100" w:afterAutospacing="1"/>
              <w:rPr>
                <w:rFonts w:ascii="Times New Roman" w:hAnsi="Times New Roman" w:cs="Times New Roman"/>
                <w:sz w:val="24"/>
                <w:szCs w:val="24"/>
                <w:lang w:eastAsia="pl-PL"/>
              </w:rPr>
            </w:pPr>
          </w:p>
          <w:p w14:paraId="6F4FE5B3" w14:textId="77777777" w:rsidR="0082758B" w:rsidRPr="00B71EB6" w:rsidRDefault="0082758B" w:rsidP="00DE1DB1">
            <w:pPr>
              <w:spacing w:before="100" w:beforeAutospacing="1" w:after="100" w:afterAutospacing="1"/>
              <w:rPr>
                <w:rFonts w:ascii="Times New Roman" w:hAnsi="Times New Roman" w:cs="Times New Roman"/>
                <w:sz w:val="24"/>
                <w:szCs w:val="24"/>
                <w:lang w:eastAsia="pl-PL"/>
              </w:rPr>
            </w:pPr>
          </w:p>
          <w:p w14:paraId="295FDA1C" w14:textId="56BD9711" w:rsidR="0082758B" w:rsidRPr="00B71EB6" w:rsidRDefault="00AF0406" w:rsidP="00DE1DB1">
            <w:pPr>
              <w:spacing w:before="100" w:beforeAutospacing="1" w:after="100" w:afterAutospacing="1"/>
              <w:rPr>
                <w:rFonts w:ascii="Times New Roman" w:hAnsi="Times New Roman" w:cs="Times New Roman"/>
                <w:sz w:val="24"/>
                <w:szCs w:val="24"/>
                <w:lang w:eastAsia="pl-PL"/>
              </w:rPr>
            </w:pPr>
            <w:r w:rsidRPr="00B71EB6">
              <w:rPr>
                <w:rFonts w:ascii="Times New Roman" w:hAnsi="Times New Roman" w:cs="Times New Roman"/>
                <w:sz w:val="24"/>
                <w:szCs w:val="24"/>
                <w:lang w:eastAsia="pl-PL"/>
              </w:rPr>
              <w:t xml:space="preserve">Uczniowie stoją </w:t>
            </w:r>
            <w:r w:rsidR="001544E6">
              <w:rPr>
                <w:rFonts w:ascii="Times New Roman" w:hAnsi="Times New Roman" w:cs="Times New Roman"/>
                <w:sz w:val="24"/>
                <w:szCs w:val="24"/>
                <w:lang w:eastAsia="pl-PL"/>
              </w:rPr>
              <w:br/>
            </w:r>
            <w:r w:rsidRPr="00B71EB6">
              <w:rPr>
                <w:rFonts w:ascii="Times New Roman" w:hAnsi="Times New Roman" w:cs="Times New Roman"/>
                <w:sz w:val="24"/>
                <w:szCs w:val="24"/>
                <w:lang w:eastAsia="pl-PL"/>
              </w:rPr>
              <w:t xml:space="preserve">w kręgu lub siedzą. Pierwsza osoba klaszcze dwa razy w dłonie wypowiadając dwa razy swoje imię i dwa razy uderza w uda (lub blat stolika) wypowiadając dwa razy imię innej osoby. Wywołana osoba dwa razy powtarza swoje imię </w:t>
            </w:r>
            <w:r w:rsidR="004F4A82" w:rsidRPr="00B71EB6">
              <w:rPr>
                <w:rFonts w:ascii="Times New Roman" w:hAnsi="Times New Roman" w:cs="Times New Roman"/>
                <w:sz w:val="24"/>
                <w:szCs w:val="24"/>
                <w:lang w:eastAsia="pl-PL"/>
              </w:rPr>
              <w:t xml:space="preserve">klaszcząc dwa razy w dłonie </w:t>
            </w:r>
            <w:r w:rsidR="001544E6">
              <w:rPr>
                <w:rFonts w:ascii="Times New Roman" w:hAnsi="Times New Roman" w:cs="Times New Roman"/>
                <w:sz w:val="24"/>
                <w:szCs w:val="24"/>
                <w:lang w:eastAsia="pl-PL"/>
              </w:rPr>
              <w:br/>
            </w:r>
            <w:r w:rsidR="004F4A82" w:rsidRPr="00B71EB6">
              <w:rPr>
                <w:rFonts w:ascii="Times New Roman" w:hAnsi="Times New Roman" w:cs="Times New Roman"/>
                <w:sz w:val="24"/>
                <w:szCs w:val="24"/>
                <w:lang w:eastAsia="pl-PL"/>
              </w:rPr>
              <w:t>i wywołuje kolejną osobę uderzając dwa razy w uda i dwa razy wypowiadając jej imię.</w:t>
            </w:r>
          </w:p>
          <w:p w14:paraId="1817A7D9" w14:textId="77777777" w:rsidR="00122E1B" w:rsidRPr="00B71EB6" w:rsidRDefault="00122E1B" w:rsidP="00DE1DB1">
            <w:pPr>
              <w:spacing w:before="100" w:beforeAutospacing="1" w:after="100" w:afterAutospacing="1"/>
              <w:rPr>
                <w:rFonts w:ascii="Times New Roman" w:hAnsi="Times New Roman" w:cs="Times New Roman"/>
                <w:sz w:val="24"/>
                <w:szCs w:val="24"/>
                <w:lang w:eastAsia="pl-PL"/>
              </w:rPr>
            </w:pPr>
          </w:p>
          <w:p w14:paraId="4ED2516D" w14:textId="5840BFB9" w:rsidR="00122E1B" w:rsidRPr="00B71EB6" w:rsidRDefault="004F4A82" w:rsidP="00DE1DB1">
            <w:pPr>
              <w:spacing w:before="100" w:beforeAutospacing="1" w:after="100" w:afterAutospacing="1"/>
              <w:rPr>
                <w:rFonts w:ascii="Times New Roman" w:hAnsi="Times New Roman" w:cs="Times New Roman"/>
                <w:sz w:val="24"/>
                <w:szCs w:val="24"/>
                <w:lang w:eastAsia="pl-PL"/>
              </w:rPr>
            </w:pPr>
            <w:r w:rsidRPr="00B71EB6">
              <w:rPr>
                <w:rFonts w:ascii="Times New Roman" w:hAnsi="Times New Roman" w:cs="Times New Roman"/>
                <w:sz w:val="24"/>
                <w:szCs w:val="24"/>
                <w:lang w:eastAsia="pl-PL"/>
              </w:rPr>
              <w:t>Plansza „Kostki 1”</w:t>
            </w:r>
            <w:r w:rsidR="00ED757B">
              <w:rPr>
                <w:rFonts w:ascii="Times New Roman" w:hAnsi="Times New Roman" w:cs="Times New Roman"/>
                <w:sz w:val="24"/>
                <w:szCs w:val="24"/>
                <w:lang w:eastAsia="pl-PL"/>
              </w:rPr>
              <w:t>; (Zał. Nr 1)</w:t>
            </w:r>
            <w:r w:rsidR="009F2D78">
              <w:rPr>
                <w:rFonts w:ascii="Times New Roman" w:hAnsi="Times New Roman" w:cs="Times New Roman"/>
                <w:sz w:val="24"/>
                <w:szCs w:val="24"/>
                <w:lang w:eastAsia="pl-PL"/>
              </w:rPr>
              <w:t>;</w:t>
            </w:r>
            <w:r w:rsidRPr="00B71EB6">
              <w:rPr>
                <w:rFonts w:ascii="Times New Roman" w:hAnsi="Times New Roman" w:cs="Times New Roman"/>
                <w:sz w:val="24"/>
                <w:szCs w:val="24"/>
                <w:lang w:eastAsia="pl-PL"/>
              </w:rPr>
              <w:t xml:space="preserve"> </w:t>
            </w:r>
            <w:r w:rsidR="009F2D78">
              <w:rPr>
                <w:rFonts w:ascii="Times New Roman" w:hAnsi="Times New Roman" w:cs="Times New Roman"/>
                <w:sz w:val="24"/>
                <w:szCs w:val="24"/>
                <w:lang w:eastAsia="pl-PL"/>
              </w:rPr>
              <w:t xml:space="preserve">w każdej parze graczy </w:t>
            </w:r>
            <w:r w:rsidRPr="00B71EB6">
              <w:rPr>
                <w:rFonts w:ascii="Times New Roman" w:hAnsi="Times New Roman" w:cs="Times New Roman"/>
                <w:sz w:val="24"/>
                <w:szCs w:val="24"/>
                <w:lang w:eastAsia="pl-PL"/>
              </w:rPr>
              <w:t>żetony</w:t>
            </w:r>
            <w:r w:rsidR="00DE1DB1">
              <w:rPr>
                <w:rFonts w:ascii="Times New Roman" w:hAnsi="Times New Roman" w:cs="Times New Roman"/>
                <w:sz w:val="24"/>
                <w:szCs w:val="24"/>
                <w:lang w:eastAsia="pl-PL"/>
              </w:rPr>
              <w:t xml:space="preserve"> - </w:t>
            </w:r>
            <w:r w:rsidRPr="00B71EB6">
              <w:rPr>
                <w:rFonts w:ascii="Times New Roman" w:hAnsi="Times New Roman" w:cs="Times New Roman"/>
                <w:sz w:val="24"/>
                <w:szCs w:val="24"/>
                <w:lang w:eastAsia="pl-PL"/>
              </w:rPr>
              <w:t xml:space="preserve"> dla każdego w innym kolorze</w:t>
            </w:r>
            <w:r w:rsidR="009F2D78">
              <w:rPr>
                <w:rFonts w:ascii="Times New Roman" w:hAnsi="Times New Roman" w:cs="Times New Roman"/>
                <w:sz w:val="24"/>
                <w:szCs w:val="24"/>
                <w:lang w:eastAsia="pl-PL"/>
              </w:rPr>
              <w:t>;</w:t>
            </w:r>
            <w:r w:rsidRPr="00B71EB6">
              <w:rPr>
                <w:rFonts w:ascii="Times New Roman" w:hAnsi="Times New Roman" w:cs="Times New Roman"/>
                <w:sz w:val="24"/>
                <w:szCs w:val="24"/>
                <w:lang w:eastAsia="pl-PL"/>
              </w:rPr>
              <w:t xml:space="preserve"> karty </w:t>
            </w:r>
            <w:r w:rsidR="001544E6">
              <w:rPr>
                <w:rFonts w:ascii="Times New Roman" w:hAnsi="Times New Roman" w:cs="Times New Roman"/>
                <w:sz w:val="24"/>
                <w:szCs w:val="24"/>
                <w:lang w:eastAsia="pl-PL"/>
              </w:rPr>
              <w:br/>
            </w:r>
            <w:r w:rsidRPr="00B71EB6">
              <w:rPr>
                <w:rFonts w:ascii="Times New Roman" w:hAnsi="Times New Roman" w:cs="Times New Roman"/>
                <w:sz w:val="24"/>
                <w:szCs w:val="24"/>
                <w:lang w:eastAsia="pl-PL"/>
              </w:rPr>
              <w:t xml:space="preserve">z działaniami </w:t>
            </w:r>
            <w:r w:rsidR="009F2D78">
              <w:rPr>
                <w:rFonts w:ascii="Times New Roman" w:hAnsi="Times New Roman" w:cs="Times New Roman"/>
                <w:sz w:val="24"/>
                <w:szCs w:val="24"/>
                <w:lang w:eastAsia="pl-PL"/>
              </w:rPr>
              <w:t>(Zał. Nr 2)</w:t>
            </w:r>
          </w:p>
          <w:p w14:paraId="62D0F8A6" w14:textId="05DFE93A" w:rsidR="00122E1B" w:rsidRPr="00B71EB6" w:rsidRDefault="00122E1B" w:rsidP="00DE1DB1">
            <w:pPr>
              <w:spacing w:before="100" w:beforeAutospacing="1" w:after="100" w:afterAutospacing="1"/>
              <w:rPr>
                <w:rFonts w:ascii="Times New Roman" w:hAnsi="Times New Roman" w:cs="Times New Roman"/>
                <w:sz w:val="24"/>
                <w:szCs w:val="24"/>
                <w:lang w:eastAsia="pl-PL"/>
              </w:rPr>
            </w:pPr>
          </w:p>
          <w:p w14:paraId="7A02FF47" w14:textId="6008433F" w:rsidR="00122E1B" w:rsidRPr="00B71EB6" w:rsidRDefault="00122E1B" w:rsidP="00DE1DB1">
            <w:pPr>
              <w:spacing w:before="100" w:beforeAutospacing="1" w:after="100" w:afterAutospacing="1"/>
              <w:rPr>
                <w:rFonts w:ascii="Times New Roman" w:hAnsi="Times New Roman" w:cs="Times New Roman"/>
                <w:sz w:val="24"/>
                <w:szCs w:val="24"/>
                <w:lang w:eastAsia="pl-PL"/>
              </w:rPr>
            </w:pPr>
          </w:p>
          <w:p w14:paraId="0C6429CD" w14:textId="77777777" w:rsidR="0082758B" w:rsidRPr="00B71EB6" w:rsidRDefault="0082758B" w:rsidP="00DE1DB1">
            <w:pPr>
              <w:spacing w:before="100" w:beforeAutospacing="1" w:after="100" w:afterAutospacing="1"/>
              <w:rPr>
                <w:rFonts w:ascii="Times New Roman" w:hAnsi="Times New Roman" w:cs="Times New Roman"/>
                <w:sz w:val="24"/>
                <w:szCs w:val="24"/>
                <w:lang w:eastAsia="pl-PL"/>
              </w:rPr>
            </w:pPr>
          </w:p>
          <w:p w14:paraId="18D0229E" w14:textId="77777777" w:rsidR="00B71EB6" w:rsidRDefault="00B71EB6" w:rsidP="00DE1DB1">
            <w:pPr>
              <w:spacing w:before="100" w:beforeAutospacing="1" w:after="100" w:afterAutospacing="1"/>
              <w:rPr>
                <w:rFonts w:ascii="Times New Roman" w:hAnsi="Times New Roman" w:cs="Times New Roman"/>
                <w:sz w:val="24"/>
                <w:szCs w:val="24"/>
                <w:lang w:eastAsia="pl-PL"/>
              </w:rPr>
            </w:pPr>
          </w:p>
          <w:p w14:paraId="4E0635B9" w14:textId="77777777" w:rsidR="001E6DE3" w:rsidRDefault="001E6DE3" w:rsidP="00DE1DB1">
            <w:pPr>
              <w:spacing w:before="100" w:beforeAutospacing="1" w:after="100" w:afterAutospacing="1"/>
              <w:rPr>
                <w:rFonts w:ascii="Times New Roman" w:hAnsi="Times New Roman" w:cs="Times New Roman"/>
                <w:sz w:val="24"/>
                <w:szCs w:val="24"/>
                <w:lang w:eastAsia="pl-PL"/>
              </w:rPr>
            </w:pPr>
          </w:p>
          <w:p w14:paraId="4FA2CE97" w14:textId="065034CC" w:rsidR="00122E1B" w:rsidRPr="00B71EB6" w:rsidRDefault="00122E1B" w:rsidP="00DE1DB1">
            <w:pPr>
              <w:spacing w:before="100" w:beforeAutospacing="1" w:after="100" w:afterAutospacing="1"/>
              <w:rPr>
                <w:rFonts w:ascii="Times New Roman" w:hAnsi="Times New Roman" w:cs="Times New Roman"/>
                <w:sz w:val="24"/>
                <w:szCs w:val="24"/>
                <w:lang w:eastAsia="pl-PL"/>
              </w:rPr>
            </w:pPr>
            <w:r w:rsidRPr="00B71EB6">
              <w:rPr>
                <w:rFonts w:ascii="Times New Roman" w:hAnsi="Times New Roman" w:cs="Times New Roman"/>
                <w:sz w:val="24"/>
                <w:szCs w:val="24"/>
                <w:lang w:eastAsia="pl-PL"/>
              </w:rPr>
              <w:lastRenderedPageBreak/>
              <w:t>Karty z działaniami</w:t>
            </w:r>
            <w:r w:rsidR="00DE1DB1">
              <w:rPr>
                <w:rFonts w:ascii="Times New Roman" w:hAnsi="Times New Roman" w:cs="Times New Roman"/>
                <w:sz w:val="24"/>
                <w:szCs w:val="24"/>
                <w:lang w:eastAsia="pl-PL"/>
              </w:rPr>
              <w:t xml:space="preserve"> </w:t>
            </w:r>
            <w:r w:rsidRPr="00B71EB6">
              <w:rPr>
                <w:rFonts w:ascii="Times New Roman" w:hAnsi="Times New Roman" w:cs="Times New Roman"/>
                <w:sz w:val="24"/>
                <w:szCs w:val="24"/>
                <w:lang w:eastAsia="pl-PL"/>
              </w:rPr>
              <w:t xml:space="preserve"> </w:t>
            </w:r>
            <w:r w:rsidR="00ED757B">
              <w:rPr>
                <w:rFonts w:ascii="Times New Roman" w:hAnsi="Times New Roman" w:cs="Times New Roman"/>
                <w:sz w:val="24"/>
                <w:szCs w:val="24"/>
                <w:lang w:eastAsia="pl-PL"/>
              </w:rPr>
              <w:t xml:space="preserve">(Zał. Nr </w:t>
            </w:r>
            <w:r w:rsidR="00DE1DB1">
              <w:rPr>
                <w:rFonts w:ascii="Times New Roman" w:hAnsi="Times New Roman" w:cs="Times New Roman"/>
                <w:sz w:val="24"/>
                <w:szCs w:val="24"/>
                <w:lang w:eastAsia="pl-PL"/>
              </w:rPr>
              <w:t>2</w:t>
            </w:r>
            <w:r w:rsidR="00ED757B">
              <w:rPr>
                <w:rFonts w:ascii="Times New Roman" w:hAnsi="Times New Roman" w:cs="Times New Roman"/>
                <w:sz w:val="24"/>
                <w:szCs w:val="24"/>
                <w:lang w:eastAsia="pl-PL"/>
              </w:rPr>
              <w:t xml:space="preserve">) </w:t>
            </w:r>
            <w:r w:rsidR="00DE1DB1">
              <w:rPr>
                <w:rFonts w:ascii="Times New Roman" w:hAnsi="Times New Roman" w:cs="Times New Roman"/>
                <w:sz w:val="24"/>
                <w:szCs w:val="24"/>
                <w:lang w:eastAsia="pl-PL"/>
              </w:rPr>
              <w:t>k</w:t>
            </w:r>
            <w:r w:rsidRPr="00B71EB6">
              <w:rPr>
                <w:rFonts w:ascii="Times New Roman" w:hAnsi="Times New Roman" w:cs="Times New Roman"/>
                <w:sz w:val="24"/>
                <w:szCs w:val="24"/>
                <w:lang w:eastAsia="pl-PL"/>
              </w:rPr>
              <w:t>art</w:t>
            </w:r>
            <w:r w:rsidR="00DE1DB1">
              <w:rPr>
                <w:rFonts w:ascii="Times New Roman" w:hAnsi="Times New Roman" w:cs="Times New Roman"/>
                <w:sz w:val="24"/>
                <w:szCs w:val="24"/>
                <w:lang w:eastAsia="pl-PL"/>
              </w:rPr>
              <w:t>y</w:t>
            </w:r>
            <w:r w:rsidRPr="00B71EB6">
              <w:rPr>
                <w:rFonts w:ascii="Times New Roman" w:hAnsi="Times New Roman" w:cs="Times New Roman"/>
                <w:sz w:val="24"/>
                <w:szCs w:val="24"/>
                <w:lang w:eastAsia="pl-PL"/>
              </w:rPr>
              <w:t xml:space="preserve"> liczbami</w:t>
            </w:r>
            <w:r w:rsidR="00ED757B">
              <w:rPr>
                <w:rFonts w:ascii="Times New Roman" w:hAnsi="Times New Roman" w:cs="Times New Roman"/>
                <w:sz w:val="24"/>
                <w:szCs w:val="24"/>
                <w:lang w:eastAsia="pl-PL"/>
              </w:rPr>
              <w:t xml:space="preserve"> (Zał. Nr </w:t>
            </w:r>
            <w:r w:rsidR="00DE1DB1">
              <w:rPr>
                <w:rFonts w:ascii="Times New Roman" w:hAnsi="Times New Roman" w:cs="Times New Roman"/>
                <w:sz w:val="24"/>
                <w:szCs w:val="24"/>
                <w:lang w:eastAsia="pl-PL"/>
              </w:rPr>
              <w:t>3</w:t>
            </w:r>
            <w:r w:rsidR="00ED757B">
              <w:rPr>
                <w:rFonts w:ascii="Times New Roman" w:hAnsi="Times New Roman" w:cs="Times New Roman"/>
                <w:sz w:val="24"/>
                <w:szCs w:val="24"/>
                <w:lang w:eastAsia="pl-PL"/>
              </w:rPr>
              <w:t>)</w:t>
            </w:r>
            <w:r w:rsidR="00146570" w:rsidRPr="00B71EB6">
              <w:rPr>
                <w:rFonts w:ascii="Times New Roman" w:hAnsi="Times New Roman" w:cs="Times New Roman"/>
                <w:sz w:val="24"/>
                <w:szCs w:val="24"/>
                <w:lang w:eastAsia="pl-PL"/>
              </w:rPr>
              <w:t>;</w:t>
            </w:r>
            <w:r w:rsidRPr="00B71EB6">
              <w:rPr>
                <w:rFonts w:ascii="Times New Roman" w:hAnsi="Times New Roman" w:cs="Times New Roman"/>
                <w:sz w:val="24"/>
                <w:szCs w:val="24"/>
                <w:lang w:eastAsia="pl-PL"/>
              </w:rPr>
              <w:t xml:space="preserve"> żetony</w:t>
            </w:r>
            <w:r w:rsidR="006B7263" w:rsidRPr="00B71EB6">
              <w:rPr>
                <w:rFonts w:ascii="Times New Roman" w:hAnsi="Times New Roman" w:cs="Times New Roman"/>
                <w:sz w:val="24"/>
                <w:szCs w:val="24"/>
                <w:lang w:eastAsia="pl-PL"/>
              </w:rPr>
              <w:t xml:space="preserve"> </w:t>
            </w:r>
            <w:r w:rsidR="009F2D78">
              <w:rPr>
                <w:rFonts w:ascii="Times New Roman" w:hAnsi="Times New Roman" w:cs="Times New Roman"/>
                <w:sz w:val="24"/>
                <w:szCs w:val="24"/>
                <w:lang w:eastAsia="pl-PL"/>
              </w:rPr>
              <w:t>(</w:t>
            </w:r>
            <w:r w:rsidR="006B7263" w:rsidRPr="00B71EB6">
              <w:rPr>
                <w:rFonts w:ascii="Times New Roman" w:hAnsi="Times New Roman" w:cs="Times New Roman"/>
                <w:sz w:val="24"/>
                <w:szCs w:val="24"/>
                <w:lang w:eastAsia="pl-PL"/>
              </w:rPr>
              <w:t>w jednym kolorze na stolik</w:t>
            </w:r>
            <w:r w:rsidR="00DE1DB1">
              <w:rPr>
                <w:rFonts w:ascii="Times New Roman" w:hAnsi="Times New Roman" w:cs="Times New Roman"/>
                <w:sz w:val="24"/>
                <w:szCs w:val="24"/>
                <w:lang w:eastAsia="pl-PL"/>
              </w:rPr>
              <w:t xml:space="preserve"> – ok. 20)</w:t>
            </w:r>
          </w:p>
          <w:p w14:paraId="1C9C298A" w14:textId="739A497E" w:rsidR="006B7263" w:rsidRDefault="006B7263" w:rsidP="00DE1DB1">
            <w:pPr>
              <w:spacing w:before="100" w:beforeAutospacing="1" w:after="100" w:afterAutospacing="1"/>
              <w:rPr>
                <w:rFonts w:ascii="Times New Roman" w:hAnsi="Times New Roman" w:cs="Times New Roman"/>
                <w:sz w:val="24"/>
                <w:szCs w:val="24"/>
                <w:lang w:eastAsia="pl-PL"/>
              </w:rPr>
            </w:pPr>
          </w:p>
          <w:p w14:paraId="01024DCE" w14:textId="77777777" w:rsidR="00B71EB6" w:rsidRPr="00B71EB6" w:rsidRDefault="00B71EB6" w:rsidP="00DE1DB1">
            <w:pPr>
              <w:spacing w:before="100" w:beforeAutospacing="1" w:after="100" w:afterAutospacing="1"/>
              <w:rPr>
                <w:rFonts w:ascii="Times New Roman" w:hAnsi="Times New Roman" w:cs="Times New Roman"/>
                <w:sz w:val="24"/>
                <w:szCs w:val="24"/>
                <w:lang w:eastAsia="pl-PL"/>
              </w:rPr>
            </w:pPr>
          </w:p>
          <w:p w14:paraId="47262B52" w14:textId="1E58C088" w:rsidR="006B7263" w:rsidRPr="00B71EB6" w:rsidRDefault="006B7263" w:rsidP="00DE1DB1">
            <w:pPr>
              <w:spacing w:before="100" w:beforeAutospacing="1" w:after="100" w:afterAutospacing="1"/>
              <w:rPr>
                <w:rFonts w:ascii="Times New Roman" w:hAnsi="Times New Roman" w:cs="Times New Roman"/>
                <w:sz w:val="24"/>
                <w:szCs w:val="24"/>
                <w:lang w:eastAsia="pl-PL"/>
              </w:rPr>
            </w:pPr>
          </w:p>
          <w:p w14:paraId="4DDEEFC8" w14:textId="77777777" w:rsidR="006B7263" w:rsidRPr="00B71EB6" w:rsidRDefault="006B7263" w:rsidP="00DE1DB1">
            <w:pPr>
              <w:spacing w:before="100" w:beforeAutospacing="1" w:after="100" w:afterAutospacing="1"/>
              <w:rPr>
                <w:rFonts w:ascii="Times New Roman" w:hAnsi="Times New Roman" w:cs="Times New Roman"/>
                <w:sz w:val="24"/>
                <w:szCs w:val="24"/>
                <w:lang w:eastAsia="pl-PL"/>
              </w:rPr>
            </w:pPr>
          </w:p>
          <w:p w14:paraId="41B44BBA" w14:textId="77777777" w:rsidR="00141C26" w:rsidRPr="00B71EB6" w:rsidRDefault="00141C26" w:rsidP="00DE1DB1">
            <w:pPr>
              <w:spacing w:before="100" w:beforeAutospacing="1" w:after="100" w:afterAutospacing="1"/>
              <w:rPr>
                <w:rFonts w:ascii="Times New Roman" w:hAnsi="Times New Roman" w:cs="Times New Roman"/>
                <w:i/>
                <w:iCs/>
                <w:color w:val="0070C0"/>
                <w:sz w:val="24"/>
                <w:szCs w:val="24"/>
                <w:lang w:eastAsia="pl-PL"/>
              </w:rPr>
            </w:pPr>
          </w:p>
          <w:p w14:paraId="5217CDAE" w14:textId="77777777" w:rsidR="00141C26" w:rsidRPr="00B71EB6" w:rsidRDefault="00141C26" w:rsidP="00DE1DB1">
            <w:pPr>
              <w:spacing w:before="100" w:beforeAutospacing="1" w:after="100" w:afterAutospacing="1"/>
              <w:rPr>
                <w:rFonts w:ascii="Times New Roman" w:hAnsi="Times New Roman" w:cs="Times New Roman"/>
                <w:iCs/>
                <w:sz w:val="24"/>
                <w:szCs w:val="24"/>
                <w:lang w:eastAsia="pl-PL"/>
              </w:rPr>
            </w:pPr>
          </w:p>
          <w:p w14:paraId="56497F3B" w14:textId="77777777" w:rsidR="0022373F" w:rsidRPr="00B71EB6" w:rsidRDefault="0022373F" w:rsidP="00DE1DB1">
            <w:pPr>
              <w:spacing w:before="100" w:beforeAutospacing="1" w:after="100" w:afterAutospacing="1"/>
              <w:rPr>
                <w:rFonts w:ascii="Times New Roman" w:hAnsi="Times New Roman" w:cs="Times New Roman"/>
                <w:iCs/>
                <w:sz w:val="24"/>
                <w:szCs w:val="24"/>
                <w:lang w:eastAsia="pl-PL"/>
              </w:rPr>
            </w:pPr>
          </w:p>
          <w:p w14:paraId="339F7F23" w14:textId="77777777" w:rsidR="00B71EB6" w:rsidRDefault="00B71EB6" w:rsidP="00DE1DB1">
            <w:pPr>
              <w:spacing w:before="100" w:beforeAutospacing="1" w:after="100" w:afterAutospacing="1"/>
              <w:rPr>
                <w:rFonts w:ascii="Times New Roman" w:hAnsi="Times New Roman" w:cs="Times New Roman"/>
                <w:iCs/>
                <w:sz w:val="24"/>
                <w:szCs w:val="24"/>
                <w:lang w:eastAsia="pl-PL"/>
              </w:rPr>
            </w:pPr>
          </w:p>
          <w:p w14:paraId="45373FE0" w14:textId="77777777" w:rsidR="00B71EB6" w:rsidRDefault="00B71EB6" w:rsidP="00DE1DB1">
            <w:pPr>
              <w:spacing w:before="100" w:beforeAutospacing="1" w:after="100" w:afterAutospacing="1"/>
              <w:rPr>
                <w:rFonts w:ascii="Times New Roman" w:hAnsi="Times New Roman" w:cs="Times New Roman"/>
                <w:iCs/>
                <w:sz w:val="24"/>
                <w:szCs w:val="24"/>
                <w:lang w:eastAsia="pl-PL"/>
              </w:rPr>
            </w:pPr>
          </w:p>
          <w:p w14:paraId="56A2B100" w14:textId="09FD2B39" w:rsidR="00F52A37" w:rsidRPr="00B71EB6" w:rsidRDefault="0022373F" w:rsidP="00DE1DB1">
            <w:pPr>
              <w:spacing w:before="100" w:beforeAutospacing="1" w:after="100" w:afterAutospacing="1"/>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Zał. Nr </w:t>
            </w:r>
            <w:r w:rsidR="00DE1DB1">
              <w:rPr>
                <w:rFonts w:ascii="Times New Roman" w:hAnsi="Times New Roman" w:cs="Times New Roman"/>
                <w:iCs/>
                <w:sz w:val="24"/>
                <w:szCs w:val="24"/>
                <w:lang w:eastAsia="pl-PL"/>
              </w:rPr>
              <w:t>4</w:t>
            </w:r>
          </w:p>
          <w:p w14:paraId="07D11F48" w14:textId="77777777"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p>
          <w:p w14:paraId="1891CA0B" w14:textId="77777777"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p>
          <w:p w14:paraId="32EB6537" w14:textId="77777777"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p>
          <w:p w14:paraId="336C28E9" w14:textId="77777777"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p>
          <w:p w14:paraId="20F725E6" w14:textId="77777777"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p>
          <w:p w14:paraId="5EE40ECC" w14:textId="77777777"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p>
          <w:p w14:paraId="7714A575" w14:textId="77777777" w:rsidR="001E6DE3" w:rsidRDefault="001E6DE3" w:rsidP="00DE1DB1">
            <w:pPr>
              <w:spacing w:before="100" w:beforeAutospacing="1" w:after="100" w:afterAutospacing="1"/>
              <w:rPr>
                <w:rFonts w:ascii="Times New Roman" w:hAnsi="Times New Roman" w:cs="Times New Roman"/>
                <w:iCs/>
                <w:sz w:val="24"/>
                <w:szCs w:val="24"/>
                <w:lang w:eastAsia="pl-PL"/>
              </w:rPr>
            </w:pPr>
          </w:p>
          <w:p w14:paraId="2B64B005" w14:textId="77777777" w:rsidR="001E6DE3" w:rsidRDefault="001E6DE3" w:rsidP="00DE1DB1">
            <w:pPr>
              <w:spacing w:before="100" w:beforeAutospacing="1" w:after="100" w:afterAutospacing="1"/>
              <w:rPr>
                <w:rFonts w:ascii="Times New Roman" w:hAnsi="Times New Roman" w:cs="Times New Roman"/>
                <w:iCs/>
                <w:sz w:val="24"/>
                <w:szCs w:val="24"/>
                <w:lang w:eastAsia="pl-PL"/>
              </w:rPr>
            </w:pPr>
          </w:p>
          <w:p w14:paraId="6F8188F1" w14:textId="77777777" w:rsidR="001E6DE3" w:rsidRDefault="001E6DE3" w:rsidP="00DE1DB1">
            <w:pPr>
              <w:spacing w:before="100" w:beforeAutospacing="1" w:after="100" w:afterAutospacing="1"/>
              <w:rPr>
                <w:rFonts w:ascii="Times New Roman" w:hAnsi="Times New Roman" w:cs="Times New Roman"/>
                <w:iCs/>
                <w:sz w:val="24"/>
                <w:szCs w:val="24"/>
                <w:lang w:eastAsia="pl-PL"/>
              </w:rPr>
            </w:pPr>
          </w:p>
          <w:p w14:paraId="2B150846" w14:textId="58311F10" w:rsidR="00F52A37" w:rsidRPr="00B71EB6" w:rsidRDefault="00F52A37" w:rsidP="00DE1DB1">
            <w:pPr>
              <w:spacing w:before="100" w:beforeAutospacing="1" w:after="100" w:afterAutospacing="1"/>
              <w:rPr>
                <w:rFonts w:ascii="Times New Roman" w:hAnsi="Times New Roman" w:cs="Times New Roman"/>
                <w:iCs/>
                <w:sz w:val="24"/>
                <w:szCs w:val="24"/>
                <w:lang w:eastAsia="pl-PL"/>
              </w:rPr>
            </w:pPr>
            <w:r w:rsidRPr="00B71EB6">
              <w:rPr>
                <w:rFonts w:ascii="Times New Roman" w:hAnsi="Times New Roman" w:cs="Times New Roman"/>
                <w:iCs/>
                <w:sz w:val="24"/>
                <w:szCs w:val="24"/>
                <w:lang w:eastAsia="pl-PL"/>
              </w:rPr>
              <w:t xml:space="preserve">Zał. Nr </w:t>
            </w:r>
            <w:r w:rsidR="00ED757B">
              <w:rPr>
                <w:rFonts w:ascii="Times New Roman" w:hAnsi="Times New Roman" w:cs="Times New Roman"/>
                <w:iCs/>
                <w:sz w:val="24"/>
                <w:szCs w:val="24"/>
                <w:lang w:eastAsia="pl-PL"/>
              </w:rPr>
              <w:t>6</w:t>
            </w:r>
          </w:p>
        </w:tc>
      </w:tr>
    </w:tbl>
    <w:p w14:paraId="3C1229CD" w14:textId="77777777" w:rsidR="00141C26" w:rsidRPr="00B71EB6" w:rsidRDefault="00141C26" w:rsidP="00141C26">
      <w:pPr>
        <w:spacing w:before="100" w:beforeAutospacing="1" w:after="100" w:afterAutospacing="1" w:line="240" w:lineRule="auto"/>
        <w:rPr>
          <w:rFonts w:ascii="Times New Roman" w:hAnsi="Times New Roman"/>
          <w:iCs/>
          <w:sz w:val="24"/>
          <w:szCs w:val="24"/>
          <w:lang w:eastAsia="pl-PL"/>
        </w:rPr>
      </w:pPr>
    </w:p>
    <w:p w14:paraId="1FDA5F69" w14:textId="77777777" w:rsidR="00141C26" w:rsidRPr="00B71EB6" w:rsidRDefault="00141C26" w:rsidP="001B2CBB">
      <w:pPr>
        <w:rPr>
          <w:sz w:val="24"/>
          <w:szCs w:val="24"/>
        </w:rPr>
      </w:pPr>
    </w:p>
    <w:sectPr w:rsidR="00141C26" w:rsidRPr="00B71EB6" w:rsidSect="00B82688">
      <w:headerReference w:type="default" r:id="rId8"/>
      <w:footerReference w:type="default" r:id="rId9"/>
      <w:pgSz w:w="11906" w:h="16838"/>
      <w:pgMar w:top="1417" w:right="1417" w:bottom="1417" w:left="141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0BAD" w14:textId="77777777" w:rsidR="00E20B00" w:rsidRDefault="00E20B00" w:rsidP="00FC4428">
      <w:pPr>
        <w:spacing w:after="0" w:line="240" w:lineRule="auto"/>
      </w:pPr>
      <w:r>
        <w:separator/>
      </w:r>
    </w:p>
  </w:endnote>
  <w:endnote w:type="continuationSeparator" w:id="0">
    <w:p w14:paraId="7908B94B" w14:textId="77777777" w:rsidR="00E20B00" w:rsidRDefault="00E20B00" w:rsidP="00FC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86F" w14:textId="77777777" w:rsidR="006D1923" w:rsidRDefault="006D1923" w:rsidP="006D1923">
    <w:pPr>
      <w:spacing w:after="200" w:line="276" w:lineRule="auto"/>
      <w:jc w:val="center"/>
      <w:rPr>
        <w:rFonts w:ascii="Calibri" w:eastAsia="Calibri" w:hAnsi="Calibri" w:cs="Times New Roman"/>
      </w:rPr>
    </w:pPr>
    <w:r>
      <w:rPr>
        <w:rFonts w:ascii="Calibri" w:eastAsia="Calibri" w:hAnsi="Calibri" w:cs="Times New Roman"/>
        <w:noProof/>
        <w:lang w:eastAsia="pl-PL"/>
      </w:rPr>
      <mc:AlternateContent>
        <mc:Choice Requires="wps">
          <w:drawing>
            <wp:anchor distT="0" distB="0" distL="114300" distR="114300" simplePos="0" relativeHeight="251656192" behindDoc="0" locked="0" layoutInCell="1" allowOverlap="1" wp14:anchorId="62F64D26" wp14:editId="1DFA9DD2">
              <wp:simplePos x="0" y="0"/>
              <wp:positionH relativeFrom="column">
                <wp:posOffset>-100965</wp:posOffset>
              </wp:positionH>
              <wp:positionV relativeFrom="paragraph">
                <wp:posOffset>14890</wp:posOffset>
              </wp:positionV>
              <wp:extent cx="6202680" cy="0"/>
              <wp:effectExtent l="0" t="0" r="26670" b="19050"/>
              <wp:wrapNone/>
              <wp:docPr id="8" name="Łącznik prosty 8"/>
              <wp:cNvGraphicFramePr/>
              <a:graphic xmlns:a="http://schemas.openxmlformats.org/drawingml/2006/main">
                <a:graphicData uri="http://schemas.microsoft.com/office/word/2010/wordprocessingShape">
                  <wps:wsp>
                    <wps:cNvCnPr/>
                    <wps:spPr>
                      <a:xfrm>
                        <a:off x="0" y="0"/>
                        <a:ext cx="620268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DEBF0" id="Łącznik prosty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95pt,1.15pt" to="48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aSvwEAAOkDAAAOAAAAZHJzL2Uyb0RvYy54bWysU8tu2zAQvBfoPxC815J1cAPBcg4JkkvQ&#10;Bn18AEMtLQJ8gcta8t93SdlS0AYoWvRCkcud2Z3han87WcNOEFF71/HtpuYMnPS9dseOf//28OGG&#10;M0zC9cJ4Bx0/A/Lbw/t3+zG00PjBmx4iIxKH7Rg6PqQU2qpCOYAVuPEBHF0qH61IdIzHqo9iJHZr&#10;qqaud9XoYx+il4BI0fv5kh8Kv1Ig02elEBIzHafeUlljWV/yWh32oj1GEQYtL22If+jCCu2o6EJ1&#10;L5JgP6L+jcpqGT16lTbS28orpSUUDaRmW/+i5usgAhQtZA6GxSb8f7Ty0+nOPUeyYQzYYniOWcWk&#10;os1f6o9NxazzYhZMiUkK7pq62d2Qp/J6V63AEDE9grcsbzputMs6RCtOT5ioGKVeU3LYODbS9DQf&#10;68xnQ99xdMeCQG90/6CNyXllLODORHYS9KBp2uYHJLJXWXQyjoKrnrJLZwNzqS+gmO5JwXYukEdt&#10;5RRSgktXXuMoO8MUdbAA6z8DL/kZCmUM/wa8IEpl79ICttr5+Fb11Qo1518dmHVnC158fy4vXayh&#10;eSrOXWY/D+zrc4Gvf+jhJwAAAP//AwBQSwMEFAAGAAgAAAAhAJK4FfvbAAAABwEAAA8AAABkcnMv&#10;ZG93bnJldi54bWxMjsFOwzAQRO9I/IO1SNxaJ0UpbRqnAiSkopwoHOjNjbdJRLy2YrcJf8/CBY5P&#10;M5p5xXayvbjgEDpHCtJ5AgKpdqajRsH72/NsBSJETUb3jlDBFwbYltdXhc6NG+kVL/vYCB6hkGsF&#10;bYw+lzLULVod5s4jcXZyg9WRcWikGfTI47aXiyRZSqs74odWe3xqsf7cn62Cqnoc0xh34f5lzD4q&#10;7w+n3SpT6vZmetiAiDjFvzL86LM6lOx0dGcyQfQKZmm25qqCxR0IztfLhPn4y7Is5H//8hsAAP//&#10;AwBQSwECLQAUAAYACAAAACEAtoM4kv4AAADhAQAAEwAAAAAAAAAAAAAAAAAAAAAAW0NvbnRlbnRf&#10;VHlwZXNdLnhtbFBLAQItABQABgAIAAAAIQA4/SH/1gAAAJQBAAALAAAAAAAAAAAAAAAAAC8BAABf&#10;cmVscy8ucmVsc1BLAQItABQABgAIAAAAIQCKjHaSvwEAAOkDAAAOAAAAAAAAAAAAAAAAAC4CAABk&#10;cnMvZTJvRG9jLnhtbFBLAQItABQABgAIAAAAIQCSuBX72wAAAAcBAAAPAAAAAAAAAAAAAAAAABkE&#10;AABkcnMvZG93bnJldi54bWxQSwUGAAAAAAQABADzAAAAIQUAAAAA&#10;" strokecolor="black [3213]" strokeweight="1pt">
              <v:stroke joinstyle="miter"/>
            </v:line>
          </w:pict>
        </mc:Fallback>
      </mc:AlternateContent>
    </w:r>
  </w:p>
  <w:p w14:paraId="5BF7E997" w14:textId="77777777" w:rsidR="00B82688" w:rsidRPr="00186EF3" w:rsidRDefault="002A4EA2" w:rsidP="00B82688">
    <w:pPr>
      <w:pStyle w:val="NormalnyWeb"/>
      <w:spacing w:before="200" w:beforeAutospacing="0" w:after="0" w:afterAutospacing="0" w:line="216" w:lineRule="auto"/>
      <w:jc w:val="center"/>
      <w:rPr>
        <w:rFonts w:ascii="Verdana" w:hAnsi="Verdana"/>
        <w:sz w:val="18"/>
        <w:szCs w:val="18"/>
      </w:rPr>
    </w:pPr>
    <w:r w:rsidRPr="002A4EA2">
      <w:rPr>
        <w:rFonts w:ascii="Calibri" w:eastAsia="Calibri" w:hAnsi="Calibri"/>
        <w:sz w:val="22"/>
        <w:szCs w:val="22"/>
        <w:lang w:eastAsia="en-US"/>
      </w:rPr>
      <w:t xml:space="preserve">Projekt „Polska szkoła </w:t>
    </w:r>
    <w:r w:rsidR="004B073B">
      <w:rPr>
        <w:rFonts w:ascii="Calibri" w:eastAsia="Calibri" w:hAnsi="Calibri"/>
        <w:sz w:val="22"/>
        <w:szCs w:val="22"/>
        <w:lang w:eastAsia="en-US"/>
      </w:rPr>
      <w:t xml:space="preserve">na emigracji. </w:t>
    </w:r>
    <w:r w:rsidR="004B073B" w:rsidRPr="004B073B">
      <w:rPr>
        <w:rFonts w:ascii="Calibri" w:eastAsia="Calibri" w:hAnsi="Calibri"/>
        <w:sz w:val="22"/>
        <w:szCs w:val="22"/>
        <w:lang w:eastAsia="en-US"/>
      </w:rPr>
      <w:t>Kompetentny nauczyciel i kreatywny uczeń kluczem do sukcesu” jest współfinansowany w ramach programu Unii Europejskiej Erasmus+.</w:t>
    </w:r>
    <w:r w:rsidRPr="002A4EA2">
      <w:rPr>
        <w:rFonts w:ascii="Calibri" w:eastAsia="Calibri" w:hAnsi="Calibri"/>
        <w:sz w:val="22"/>
        <w:szCs w:val="22"/>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51DD" w14:textId="77777777" w:rsidR="00E20B00" w:rsidRDefault="00E20B00" w:rsidP="00FC4428">
      <w:pPr>
        <w:spacing w:after="0" w:line="240" w:lineRule="auto"/>
      </w:pPr>
      <w:r>
        <w:separator/>
      </w:r>
    </w:p>
  </w:footnote>
  <w:footnote w:type="continuationSeparator" w:id="0">
    <w:p w14:paraId="3A663FD0" w14:textId="77777777" w:rsidR="00E20B00" w:rsidRDefault="00E20B00" w:rsidP="00FC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EDE" w14:textId="77777777" w:rsidR="00FC4428" w:rsidRDefault="00A85C2F" w:rsidP="004D29BE">
    <w:pPr>
      <w:pStyle w:val="Nagwek"/>
      <w:tabs>
        <w:tab w:val="clear" w:pos="9072"/>
        <w:tab w:val="left" w:pos="8226"/>
      </w:tabs>
      <w:rPr>
        <w:color w:val="2F5496" w:themeColor="accent5" w:themeShade="BF"/>
      </w:rPr>
    </w:pPr>
    <w:r>
      <w:rPr>
        <w:noProof/>
        <w:color w:val="2F5496" w:themeColor="accent5" w:themeShade="BF"/>
        <w:lang w:eastAsia="pl-PL"/>
      </w:rPr>
      <w:drawing>
        <wp:anchor distT="0" distB="0" distL="114300" distR="114300" simplePos="0" relativeHeight="251660288" behindDoc="0" locked="0" layoutInCell="1" allowOverlap="1" wp14:anchorId="45A4CA69" wp14:editId="5DF60685">
          <wp:simplePos x="0" y="0"/>
          <wp:positionH relativeFrom="column">
            <wp:posOffset>5090795</wp:posOffset>
          </wp:positionH>
          <wp:positionV relativeFrom="paragraph">
            <wp:posOffset>-273597</wp:posOffset>
          </wp:positionV>
          <wp:extent cx="588579" cy="588579"/>
          <wp:effectExtent l="0" t="0" r="254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579" cy="588579"/>
                  </a:xfrm>
                  <a:prstGeom prst="rect">
                    <a:avLst/>
                  </a:prstGeom>
                  <a:noFill/>
                </pic:spPr>
              </pic:pic>
            </a:graphicData>
          </a:graphic>
          <wp14:sizeRelH relativeFrom="page">
            <wp14:pctWidth>0</wp14:pctWidth>
          </wp14:sizeRelH>
          <wp14:sizeRelV relativeFrom="page">
            <wp14:pctHeight>0</wp14:pctHeight>
          </wp14:sizeRelV>
        </wp:anchor>
      </w:drawing>
    </w:r>
    <w:r w:rsidR="00ED3C2A">
      <w:rPr>
        <w:noProof/>
        <w:color w:val="2F5496" w:themeColor="accent5" w:themeShade="BF"/>
        <w:lang w:eastAsia="pl-PL"/>
      </w:rPr>
      <w:drawing>
        <wp:anchor distT="0" distB="0" distL="114300" distR="114300" simplePos="0" relativeHeight="251659264" behindDoc="1" locked="0" layoutInCell="1" allowOverlap="1" wp14:anchorId="4264F721" wp14:editId="36698C86">
          <wp:simplePos x="0" y="0"/>
          <wp:positionH relativeFrom="column">
            <wp:posOffset>-175260</wp:posOffset>
          </wp:positionH>
          <wp:positionV relativeFrom="paragraph">
            <wp:posOffset>-354965</wp:posOffset>
          </wp:positionV>
          <wp:extent cx="2809875" cy="800100"/>
          <wp:effectExtent l="0" t="0" r="0" b="0"/>
          <wp:wrapNone/>
          <wp:docPr id="1" name="Obraz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9875" cy="800100"/>
                  </a:xfrm>
                  <a:prstGeom prst="rect">
                    <a:avLst/>
                  </a:prstGeom>
                  <a:noFill/>
                </pic:spPr>
              </pic:pic>
            </a:graphicData>
          </a:graphic>
          <wp14:sizeRelH relativeFrom="page">
            <wp14:pctWidth>0</wp14:pctWidth>
          </wp14:sizeRelH>
          <wp14:sizeRelV relativeFrom="page">
            <wp14:pctHeight>0</wp14:pctHeight>
          </wp14:sizeRelV>
        </wp:anchor>
      </w:drawing>
    </w:r>
    <w:r w:rsidR="001C7497">
      <w:rPr>
        <w:color w:val="2F5496" w:themeColor="accent5" w:themeShade="BF"/>
      </w:rPr>
      <w:tab/>
    </w:r>
    <w:r w:rsidR="004D29BE">
      <w:rPr>
        <w:color w:val="2F5496" w:themeColor="accent5" w:themeShade="BF"/>
      </w:rPr>
      <w:tab/>
    </w:r>
  </w:p>
  <w:p w14:paraId="019BE219" w14:textId="77777777" w:rsidR="001C7497" w:rsidRDefault="001C7497" w:rsidP="001C7497">
    <w:pPr>
      <w:pStyle w:val="Nagwek"/>
      <w:tabs>
        <w:tab w:val="clear" w:pos="9072"/>
      </w:tabs>
      <w:rPr>
        <w:color w:val="2F5496" w:themeColor="accent5" w:themeShade="BF"/>
      </w:rPr>
    </w:pPr>
  </w:p>
  <w:p w14:paraId="543D9C71" w14:textId="77777777" w:rsidR="001C7497" w:rsidRPr="002258F1" w:rsidRDefault="00421EC3" w:rsidP="001C7497">
    <w:pPr>
      <w:pStyle w:val="Nagwek"/>
      <w:tabs>
        <w:tab w:val="clear" w:pos="9072"/>
      </w:tabs>
      <w:rPr>
        <w:color w:val="2F5496" w:themeColor="accent5" w:themeShade="BF"/>
      </w:rPr>
    </w:pPr>
    <w:r>
      <w:rPr>
        <w:noProof/>
        <w:color w:val="4472C4" w:themeColor="accent5"/>
        <w:lang w:eastAsia="pl-PL"/>
      </w:rPr>
      <mc:AlternateContent>
        <mc:Choice Requires="wps">
          <w:drawing>
            <wp:anchor distT="0" distB="0" distL="114300" distR="114300" simplePos="0" relativeHeight="251658240" behindDoc="0" locked="0" layoutInCell="1" allowOverlap="1" wp14:anchorId="0A40BADD" wp14:editId="704D5D04">
              <wp:simplePos x="0" y="0"/>
              <wp:positionH relativeFrom="column">
                <wp:posOffset>-36195</wp:posOffset>
              </wp:positionH>
              <wp:positionV relativeFrom="paragraph">
                <wp:posOffset>153385</wp:posOffset>
              </wp:positionV>
              <wp:extent cx="5979160" cy="0"/>
              <wp:effectExtent l="0" t="0" r="21590" b="19050"/>
              <wp:wrapNone/>
              <wp:docPr id="17" name="Łącznik prosty 17"/>
              <wp:cNvGraphicFramePr/>
              <a:graphic xmlns:a="http://schemas.openxmlformats.org/drawingml/2006/main">
                <a:graphicData uri="http://schemas.microsoft.com/office/word/2010/wordprocessingShape">
                  <wps:wsp>
                    <wps:cNvCnPr/>
                    <wps:spPr>
                      <a:xfrm>
                        <a:off x="0" y="0"/>
                        <a:ext cx="597916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20759CE" id="Łącznik prosty 1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5pt,12.1pt" to="46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swEAANQDAAAOAAAAZHJzL2Uyb0RvYy54bWysU02P1DAMvSPxH6LcmbQrWNhqOnvY1XJB&#10;sOLjB2RTZxopiaMkTDv/Hicz064ACYG4uLHj92y/uNvb2Vl2gJgM+p63m4Yz8AoH4/c9//b14dU7&#10;zlKWfpAWPfT8CInf7l6+2E6hgysc0Q4QGZH41E2h52POoRMiqRGcTBsM4OlSY3Qykxv3YohyInZn&#10;xVXTXIsJ4xAiKkiJovenS76r/FqDyp+0TpCZ7Tn1lquN1T4VK3Zb2e2jDKNR5zbkP3ThpPFUdKG6&#10;l1my79H8QuWMiphQ541CJ1Bro6DOQNO0zU/TfBllgDoLiZPCIlP6f7Tq4+HOP0aSYQqpS+Exlilm&#10;HV35Un9srmIdF7FgzkxR8M3N25v2mjRVlzuxAkNM+T2gY+XQc2t8mUN28vAhZSpGqZeUEra+2ITW&#10;DA/G2uqUDYA7G9lB0tvluS1vRbhnWeQVpFhbr6d8tHBi/QyamYGabWv1ulUrp1QKfH595rWesgtM&#10;UwcLsPkz8JxfoFA37m/AC6JWRp8XsDMe4++qr1LoU/5FgdPcRYInHI71Uas0tDpVufOal9187lf4&#10;+jPufgAAAP//AwBQSwMEFAAGAAgAAAAhAHXMOizfAAAACAEAAA8AAABkcnMvZG93bnJldi54bWxM&#10;j81qwzAQhO+FvIPYQC8lkePU+XEth2DIpYdC4xJ6VKyNZWqtjKXEzttXpYf2ODvDzLfZbjQtu2Hv&#10;GksCFvMIGFJlVUO1gI/yMNsAc16Skq0lFHBHB7t88pDJVNmB3vF29DULJeRSKUB736Wcu0qjkW5u&#10;O6TgXWxvpA+yr7nq5RDKTcvjKFpxIxsKC1p2WGisvo5XI+CzfloeTiWVQ+HfLis93k+vSSHE43Tc&#10;vwDzOPq/MPzgB3TIA9PZXkk51gqYJeuQFBA/x8CCv10mW2Dn3wPPM/7/gfwbAAD//wMAUEsBAi0A&#10;FAAGAAgAAAAhALaDOJL+AAAA4QEAABMAAAAAAAAAAAAAAAAAAAAAAFtDb250ZW50X1R5cGVzXS54&#10;bWxQSwECLQAUAAYACAAAACEAOP0h/9YAAACUAQAACwAAAAAAAAAAAAAAAAAvAQAAX3JlbHMvLnJl&#10;bHNQSwECLQAUAAYACAAAACEAfiOy6LMBAADUAwAADgAAAAAAAAAAAAAAAAAuAgAAZHJzL2Uyb0Rv&#10;Yy54bWxQSwECLQAUAAYACAAAACEAdcw6LN8AAAAIAQAADwAAAAAAAAAAAAAAAAANBAAAZHJzL2Rv&#10;d25yZXYueG1sUEsFBgAAAAAEAAQA8wAAABk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56"/>
    <w:multiLevelType w:val="hybridMultilevel"/>
    <w:tmpl w:val="54E071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C644D7"/>
    <w:multiLevelType w:val="hybridMultilevel"/>
    <w:tmpl w:val="390023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4E7DAB"/>
    <w:multiLevelType w:val="hybridMultilevel"/>
    <w:tmpl w:val="DED0914A"/>
    <w:lvl w:ilvl="0" w:tplc="47C25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F110DED"/>
    <w:multiLevelType w:val="multilevel"/>
    <w:tmpl w:val="E310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8472E"/>
    <w:multiLevelType w:val="hybridMultilevel"/>
    <w:tmpl w:val="EA6A7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366BFB"/>
    <w:multiLevelType w:val="hybridMultilevel"/>
    <w:tmpl w:val="66B80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CF3518"/>
    <w:multiLevelType w:val="hybridMultilevel"/>
    <w:tmpl w:val="D4068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CB725E"/>
    <w:multiLevelType w:val="hybridMultilevel"/>
    <w:tmpl w:val="7CFC3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A834AA"/>
    <w:multiLevelType w:val="hybridMultilevel"/>
    <w:tmpl w:val="C39E3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A1E64"/>
    <w:multiLevelType w:val="multilevel"/>
    <w:tmpl w:val="27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509B0"/>
    <w:multiLevelType w:val="hybridMultilevel"/>
    <w:tmpl w:val="F99427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8F08DA"/>
    <w:multiLevelType w:val="hybridMultilevel"/>
    <w:tmpl w:val="033E9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223C5E"/>
    <w:multiLevelType w:val="hybridMultilevel"/>
    <w:tmpl w:val="4C32B0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233812"/>
    <w:multiLevelType w:val="multilevel"/>
    <w:tmpl w:val="75B0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B7ED8"/>
    <w:multiLevelType w:val="multilevel"/>
    <w:tmpl w:val="F97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37FD1"/>
    <w:multiLevelType w:val="multilevel"/>
    <w:tmpl w:val="B6BCF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12"/>
  </w:num>
  <w:num w:numId="3">
    <w:abstractNumId w:val="7"/>
  </w:num>
  <w:num w:numId="4">
    <w:abstractNumId w:val="0"/>
  </w:num>
  <w:num w:numId="5">
    <w:abstractNumId w:val="1"/>
  </w:num>
  <w:num w:numId="6">
    <w:abstractNumId w:val="15"/>
  </w:num>
  <w:num w:numId="7">
    <w:abstractNumId w:val="9"/>
  </w:num>
  <w:num w:numId="8">
    <w:abstractNumId w:val="3"/>
  </w:num>
  <w:num w:numId="9">
    <w:abstractNumId w:val="14"/>
  </w:num>
  <w:num w:numId="10">
    <w:abstractNumId w:val="13"/>
  </w:num>
  <w:num w:numId="11">
    <w:abstractNumId w:val="5"/>
  </w:num>
  <w:num w:numId="12">
    <w:abstractNumId w:val="11"/>
  </w:num>
  <w:num w:numId="13">
    <w:abstractNumId w:val="8"/>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F6C"/>
    <w:rsid w:val="00063236"/>
    <w:rsid w:val="000650A3"/>
    <w:rsid w:val="00065B4E"/>
    <w:rsid w:val="000E666F"/>
    <w:rsid w:val="00122E1B"/>
    <w:rsid w:val="00141C26"/>
    <w:rsid w:val="00145071"/>
    <w:rsid w:val="00146570"/>
    <w:rsid w:val="00151F01"/>
    <w:rsid w:val="001544E6"/>
    <w:rsid w:val="00170A29"/>
    <w:rsid w:val="00186DA5"/>
    <w:rsid w:val="00186EF3"/>
    <w:rsid w:val="001B2CBB"/>
    <w:rsid w:val="001C7497"/>
    <w:rsid w:val="001E6DE3"/>
    <w:rsid w:val="0022373F"/>
    <w:rsid w:val="002258F1"/>
    <w:rsid w:val="00244F6C"/>
    <w:rsid w:val="002A4EA2"/>
    <w:rsid w:val="003545B1"/>
    <w:rsid w:val="00421EC3"/>
    <w:rsid w:val="00435B3F"/>
    <w:rsid w:val="00436EDD"/>
    <w:rsid w:val="004B073B"/>
    <w:rsid w:val="004D29BE"/>
    <w:rsid w:val="004F4A82"/>
    <w:rsid w:val="004F714B"/>
    <w:rsid w:val="005159CB"/>
    <w:rsid w:val="00524AAF"/>
    <w:rsid w:val="00551C38"/>
    <w:rsid w:val="00565B38"/>
    <w:rsid w:val="005B4454"/>
    <w:rsid w:val="005E0886"/>
    <w:rsid w:val="00643F5F"/>
    <w:rsid w:val="006B7263"/>
    <w:rsid w:val="006C2B13"/>
    <w:rsid w:val="006D1923"/>
    <w:rsid w:val="007C7EEC"/>
    <w:rsid w:val="00815735"/>
    <w:rsid w:val="0082758B"/>
    <w:rsid w:val="008512B3"/>
    <w:rsid w:val="00890FF6"/>
    <w:rsid w:val="008A6E8F"/>
    <w:rsid w:val="008B0EA0"/>
    <w:rsid w:val="008C068F"/>
    <w:rsid w:val="00911EBB"/>
    <w:rsid w:val="009C5AEA"/>
    <w:rsid w:val="009C7927"/>
    <w:rsid w:val="009F2D78"/>
    <w:rsid w:val="00A24DB9"/>
    <w:rsid w:val="00A27F41"/>
    <w:rsid w:val="00A3639A"/>
    <w:rsid w:val="00A85C2F"/>
    <w:rsid w:val="00A91AFC"/>
    <w:rsid w:val="00A92F7F"/>
    <w:rsid w:val="00AF0406"/>
    <w:rsid w:val="00B35CA9"/>
    <w:rsid w:val="00B71EB6"/>
    <w:rsid w:val="00B77CB6"/>
    <w:rsid w:val="00B82688"/>
    <w:rsid w:val="00BB0BD9"/>
    <w:rsid w:val="00BF4EB9"/>
    <w:rsid w:val="00C4304E"/>
    <w:rsid w:val="00C77AE9"/>
    <w:rsid w:val="00CB5EAC"/>
    <w:rsid w:val="00CE0DD5"/>
    <w:rsid w:val="00D54FE1"/>
    <w:rsid w:val="00DE1DB1"/>
    <w:rsid w:val="00E20B00"/>
    <w:rsid w:val="00ED3C2A"/>
    <w:rsid w:val="00ED757B"/>
    <w:rsid w:val="00F12FC7"/>
    <w:rsid w:val="00F52A37"/>
    <w:rsid w:val="00FC4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7EB0"/>
  <w15:docId w15:val="{7765664A-AD6D-43F6-B240-271E56F8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44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428"/>
  </w:style>
  <w:style w:type="paragraph" w:styleId="Stopka">
    <w:name w:val="footer"/>
    <w:basedOn w:val="Normalny"/>
    <w:link w:val="StopkaZnak"/>
    <w:uiPriority w:val="99"/>
    <w:unhideWhenUsed/>
    <w:rsid w:val="00FC44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428"/>
  </w:style>
  <w:style w:type="paragraph" w:styleId="Tekstdymka">
    <w:name w:val="Balloon Text"/>
    <w:basedOn w:val="Normalny"/>
    <w:link w:val="TekstdymkaZnak"/>
    <w:uiPriority w:val="99"/>
    <w:semiHidden/>
    <w:unhideWhenUsed/>
    <w:rsid w:val="002258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58F1"/>
    <w:rPr>
      <w:rFonts w:ascii="Segoe UI" w:hAnsi="Segoe UI" w:cs="Segoe UI"/>
      <w:sz w:val="18"/>
      <w:szCs w:val="18"/>
    </w:rPr>
  </w:style>
  <w:style w:type="character" w:styleId="Hipercze">
    <w:name w:val="Hyperlink"/>
    <w:basedOn w:val="Domylnaczcionkaakapitu"/>
    <w:uiPriority w:val="99"/>
    <w:unhideWhenUsed/>
    <w:rsid w:val="001C7497"/>
    <w:rPr>
      <w:color w:val="0563C1" w:themeColor="hyperlink"/>
      <w:u w:val="single"/>
    </w:rPr>
  </w:style>
  <w:style w:type="paragraph" w:styleId="NormalnyWeb">
    <w:name w:val="Normal (Web)"/>
    <w:basedOn w:val="Normalny"/>
    <w:uiPriority w:val="99"/>
    <w:semiHidden/>
    <w:unhideWhenUsed/>
    <w:rsid w:val="00186EF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4D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A85C2F"/>
    <w:pPr>
      <w:spacing w:after="120" w:line="480" w:lineRule="auto"/>
    </w:pPr>
    <w:rPr>
      <w:rFonts w:ascii="Verdana" w:eastAsia="Times New Roman" w:hAnsi="Verdana" w:cs="Verdana"/>
    </w:rPr>
  </w:style>
  <w:style w:type="character" w:customStyle="1" w:styleId="Tekstpodstawowy2Znak">
    <w:name w:val="Tekst podstawowy 2 Znak"/>
    <w:basedOn w:val="Domylnaczcionkaakapitu"/>
    <w:link w:val="Tekstpodstawowy2"/>
    <w:uiPriority w:val="99"/>
    <w:rsid w:val="00A85C2F"/>
    <w:rPr>
      <w:rFonts w:ascii="Verdana" w:eastAsia="Times New Roman" w:hAnsi="Verdana" w:cs="Verdana"/>
    </w:rPr>
  </w:style>
  <w:style w:type="paragraph" w:styleId="Akapitzlist">
    <w:name w:val="List Paragraph"/>
    <w:basedOn w:val="Normalny"/>
    <w:uiPriority w:val="34"/>
    <w:qFormat/>
    <w:rsid w:val="00F1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0E3E-898E-4C2E-BED4-590858DD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Erasmus-pion</Template>
  <TotalTime>215</TotalTime>
  <Pages>1</Pages>
  <Words>583</Words>
  <Characters>3499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MODM</dc:creator>
  <cp:lastModifiedBy>Alicja Jarosz</cp:lastModifiedBy>
  <cp:revision>12</cp:revision>
  <cp:lastPrinted>2020-06-26T10:35:00Z</cp:lastPrinted>
  <dcterms:created xsi:type="dcterms:W3CDTF">2021-12-12T12:21:00Z</dcterms:created>
  <dcterms:modified xsi:type="dcterms:W3CDTF">2022-02-27T15:10:00Z</dcterms:modified>
</cp:coreProperties>
</file>