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44E4" w14:textId="77777777" w:rsidR="00A85C2F" w:rsidRDefault="00A85C2F" w:rsidP="001B2CBB"/>
    <w:p w14:paraId="70E0AF39" w14:textId="7BF6CF38" w:rsidR="00141C26" w:rsidRPr="00AE6B0F" w:rsidRDefault="00141C26" w:rsidP="00141C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AE6B0F">
        <w:rPr>
          <w:rFonts w:ascii="Times New Roman" w:hAnsi="Times New Roman"/>
          <w:b/>
          <w:iCs/>
          <w:sz w:val="24"/>
          <w:szCs w:val="24"/>
          <w:lang w:eastAsia="pl-PL"/>
        </w:rPr>
        <w:t>Scenariusz zajęć w klasie</w:t>
      </w:r>
      <w:r w:rsidR="00650E91" w:rsidRPr="00AE6B0F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5 i 6</w:t>
      </w:r>
    </w:p>
    <w:p w14:paraId="76AF1A16" w14:textId="6F34B34F" w:rsidR="00141C26" w:rsidRPr="00AE6B0F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AE6B0F">
        <w:rPr>
          <w:rFonts w:ascii="Times New Roman" w:hAnsi="Times New Roman"/>
          <w:b/>
          <w:iCs/>
          <w:sz w:val="24"/>
          <w:szCs w:val="24"/>
          <w:lang w:eastAsia="pl-PL"/>
        </w:rPr>
        <w:t>Prowadząca/cy:</w:t>
      </w:r>
      <w:r w:rsidR="00650E91" w:rsidRPr="00AE6B0F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Wojciech Napruszewski</w:t>
      </w:r>
    </w:p>
    <w:p w14:paraId="3688ABEA" w14:textId="78F6F400" w:rsidR="00141C26" w:rsidRPr="00AE6B0F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AE6B0F">
        <w:rPr>
          <w:rFonts w:ascii="Times New Roman" w:hAnsi="Times New Roman"/>
          <w:b/>
          <w:iCs/>
          <w:sz w:val="24"/>
          <w:szCs w:val="24"/>
          <w:lang w:eastAsia="pl-PL"/>
        </w:rPr>
        <w:t>Termin:</w:t>
      </w:r>
      <w:r w:rsidR="00650E91" w:rsidRPr="00AE6B0F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19 listopada 2022 roku</w:t>
      </w:r>
    </w:p>
    <w:p w14:paraId="3437F578" w14:textId="67767F16" w:rsidR="00141C26" w:rsidRPr="00AE6B0F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AE6B0F">
        <w:rPr>
          <w:rFonts w:ascii="Times New Roman" w:hAnsi="Times New Roman"/>
          <w:b/>
          <w:iCs/>
          <w:sz w:val="24"/>
          <w:szCs w:val="24"/>
          <w:lang w:eastAsia="pl-PL"/>
        </w:rPr>
        <w:t>Miejsce:</w:t>
      </w:r>
      <w:r w:rsidR="00650E91" w:rsidRPr="00AE6B0F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Integracyjna Szkoła Sobotnia w Bristolu (Wielka Brytania)</w:t>
      </w:r>
    </w:p>
    <w:p w14:paraId="61D0BEAE" w14:textId="7312944A" w:rsidR="00141C26" w:rsidRPr="00AE6B0F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AE6B0F">
        <w:rPr>
          <w:rFonts w:ascii="Times New Roman" w:hAnsi="Times New Roman"/>
          <w:b/>
          <w:iCs/>
          <w:sz w:val="24"/>
          <w:szCs w:val="24"/>
          <w:lang w:eastAsia="pl-PL"/>
        </w:rPr>
        <w:t>I.</w:t>
      </w:r>
    </w:p>
    <w:p w14:paraId="6BBCBDAF" w14:textId="272E827A" w:rsidR="00141C26" w:rsidRPr="00AE6B0F" w:rsidRDefault="00650E91" w:rsidP="00141C2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E6B0F">
        <w:rPr>
          <w:rFonts w:ascii="Times New Roman" w:hAnsi="Times New Roman"/>
          <w:b/>
          <w:iCs/>
          <w:sz w:val="24"/>
          <w:szCs w:val="24"/>
          <w:lang w:eastAsia="pl-PL"/>
        </w:rPr>
        <w:t>1</w:t>
      </w:r>
      <w:r w:rsidR="00141C26" w:rsidRPr="00AE6B0F">
        <w:rPr>
          <w:rFonts w:ascii="Times New Roman" w:hAnsi="Times New Roman"/>
          <w:b/>
          <w:iCs/>
          <w:sz w:val="24"/>
          <w:szCs w:val="24"/>
          <w:lang w:eastAsia="pl-PL"/>
        </w:rPr>
        <w:t xml:space="preserve">. Temat </w:t>
      </w:r>
      <w:r w:rsidRPr="00AE6B0F">
        <w:rPr>
          <w:rFonts w:ascii="Times New Roman" w:hAnsi="Times New Roman"/>
          <w:b/>
          <w:iCs/>
          <w:sz w:val="24"/>
          <w:szCs w:val="24"/>
          <w:lang w:eastAsia="pl-PL"/>
        </w:rPr>
        <w:t xml:space="preserve">zajęć: </w:t>
      </w:r>
      <w:r w:rsidRPr="00AE6B0F">
        <w:rPr>
          <w:rFonts w:ascii="Times New Roman" w:hAnsi="Times New Roman"/>
          <w:bCs/>
          <w:iCs/>
          <w:sz w:val="24"/>
          <w:szCs w:val="24"/>
          <w:lang w:eastAsia="pl-PL"/>
        </w:rPr>
        <w:t>Ile pamiętasz z polskiej ortografii? Sprawdź się!</w:t>
      </w:r>
      <w:r w:rsidR="00AB531A" w:rsidRPr="00AE6B0F">
        <w:rPr>
          <w:rFonts w:ascii="Times New Roman" w:hAnsi="Times New Roman"/>
          <w:bCs/>
          <w:iCs/>
          <w:sz w:val="24"/>
          <w:szCs w:val="24"/>
          <w:lang w:eastAsia="pl-PL"/>
        </w:rPr>
        <w:br/>
      </w:r>
      <w:r w:rsidR="00AB531A" w:rsidRPr="00AE6B0F">
        <w:rPr>
          <w:rFonts w:ascii="Times New Roman" w:hAnsi="Times New Roman"/>
          <w:bCs/>
          <w:i/>
          <w:sz w:val="24"/>
          <w:szCs w:val="24"/>
          <w:lang w:eastAsia="pl-PL"/>
        </w:rPr>
        <w:t>Zajęcia wprowadzające do bloku systematyzującego wiadomości.</w:t>
      </w:r>
    </w:p>
    <w:p w14:paraId="42C5D37E" w14:textId="63FA1A10" w:rsidR="00141C26" w:rsidRPr="00AE6B0F" w:rsidRDefault="00650E91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AE6B0F">
        <w:rPr>
          <w:rFonts w:ascii="Times New Roman" w:hAnsi="Times New Roman"/>
          <w:b/>
          <w:iCs/>
          <w:sz w:val="24"/>
          <w:szCs w:val="24"/>
          <w:lang w:eastAsia="pl-PL"/>
        </w:rPr>
        <w:t>2</w:t>
      </w:r>
      <w:r w:rsidR="00141C26" w:rsidRPr="00AE6B0F">
        <w:rPr>
          <w:rFonts w:ascii="Times New Roman" w:hAnsi="Times New Roman"/>
          <w:b/>
          <w:iCs/>
          <w:sz w:val="24"/>
          <w:szCs w:val="24"/>
          <w:lang w:eastAsia="pl-PL"/>
        </w:rPr>
        <w:t>. Cele zajęć</w:t>
      </w:r>
    </w:p>
    <w:p w14:paraId="3A4F586C" w14:textId="079310D4" w:rsidR="00141C26" w:rsidRPr="00AE6B0F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AE6B0F">
        <w:rPr>
          <w:rFonts w:ascii="Times New Roman" w:hAnsi="Times New Roman"/>
          <w:b/>
          <w:iCs/>
          <w:sz w:val="24"/>
          <w:szCs w:val="24"/>
          <w:lang w:eastAsia="pl-PL"/>
        </w:rPr>
        <w:t>- ogólny</w:t>
      </w:r>
    </w:p>
    <w:p w14:paraId="2FF95142" w14:textId="5D025559" w:rsidR="00650E91" w:rsidRPr="00AE6B0F" w:rsidRDefault="00650E91" w:rsidP="00141C26">
      <w:pPr>
        <w:spacing w:before="100" w:beforeAutospacing="1" w:after="100" w:afterAutospacing="1" w:line="240" w:lineRule="auto"/>
        <w:rPr>
          <w:rFonts w:ascii="Times New Roman" w:hAnsi="Times New Roman"/>
          <w:bCs/>
          <w:i/>
          <w:sz w:val="24"/>
          <w:szCs w:val="24"/>
          <w:lang w:eastAsia="pl-PL"/>
        </w:rPr>
      </w:pPr>
      <w:r w:rsidRPr="00AE6B0F">
        <w:rPr>
          <w:rFonts w:ascii="Times New Roman" w:hAnsi="Times New Roman"/>
          <w:bCs/>
          <w:i/>
          <w:sz w:val="24"/>
          <w:szCs w:val="24"/>
          <w:lang w:eastAsia="pl-PL"/>
        </w:rPr>
        <w:t xml:space="preserve">Rozpoznanie </w:t>
      </w:r>
      <w:r w:rsidR="00AB531A" w:rsidRPr="00AE6B0F">
        <w:rPr>
          <w:rFonts w:ascii="Times New Roman" w:hAnsi="Times New Roman"/>
          <w:bCs/>
          <w:i/>
          <w:sz w:val="24"/>
          <w:szCs w:val="24"/>
          <w:lang w:eastAsia="pl-PL"/>
        </w:rPr>
        <w:t xml:space="preserve">wiedzy i </w:t>
      </w:r>
      <w:r w:rsidRPr="00AE6B0F">
        <w:rPr>
          <w:rFonts w:ascii="Times New Roman" w:hAnsi="Times New Roman"/>
          <w:bCs/>
          <w:i/>
          <w:sz w:val="24"/>
          <w:szCs w:val="24"/>
          <w:lang w:eastAsia="pl-PL"/>
        </w:rPr>
        <w:t>umiejętności uczniów w zakresie polskiej ortografii</w:t>
      </w:r>
      <w:r w:rsidR="00AB531A" w:rsidRPr="00AE6B0F">
        <w:rPr>
          <w:rFonts w:ascii="Times New Roman" w:hAnsi="Times New Roman"/>
          <w:bCs/>
          <w:i/>
          <w:sz w:val="24"/>
          <w:szCs w:val="24"/>
          <w:lang w:eastAsia="pl-PL"/>
        </w:rPr>
        <w:t xml:space="preserve">. </w:t>
      </w:r>
    </w:p>
    <w:p w14:paraId="1100044C" w14:textId="357B7FAB" w:rsidR="00141C26" w:rsidRPr="00AE6B0F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AE6B0F">
        <w:rPr>
          <w:rFonts w:ascii="Times New Roman" w:hAnsi="Times New Roman"/>
          <w:b/>
          <w:iCs/>
          <w:sz w:val="24"/>
          <w:szCs w:val="24"/>
          <w:lang w:eastAsia="pl-PL"/>
        </w:rPr>
        <w:t>- operacyjne</w:t>
      </w:r>
      <w:r w:rsidRPr="00AE6B0F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</w:p>
    <w:p w14:paraId="48B1A203" w14:textId="5A01C44D" w:rsidR="00141C26" w:rsidRPr="00AE6B0F" w:rsidRDefault="00AB531A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AE6B0F">
        <w:rPr>
          <w:rFonts w:ascii="Times New Roman" w:hAnsi="Times New Roman"/>
          <w:iCs/>
          <w:sz w:val="24"/>
          <w:szCs w:val="24"/>
          <w:lang w:eastAsia="pl-PL"/>
        </w:rPr>
        <w:t>Uczeń:</w:t>
      </w:r>
    </w:p>
    <w:p w14:paraId="13F16505" w14:textId="77777777" w:rsidR="00AB531A" w:rsidRPr="00AE6B0F" w:rsidRDefault="00AB531A" w:rsidP="00AB531A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AE6B0F">
        <w:rPr>
          <w:rFonts w:ascii="Times New Roman" w:hAnsi="Times New Roman"/>
          <w:iCs/>
          <w:sz w:val="24"/>
          <w:szCs w:val="24"/>
          <w:lang w:eastAsia="pl-PL"/>
        </w:rPr>
        <w:t>- poznaje innowacyjne metody uczenia się polskiej ortografii,</w:t>
      </w:r>
    </w:p>
    <w:p w14:paraId="007E91B2" w14:textId="4BE4C84D" w:rsidR="00141C26" w:rsidRPr="00AE6B0F" w:rsidRDefault="00AB531A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AE6B0F">
        <w:rPr>
          <w:rFonts w:ascii="Times New Roman" w:hAnsi="Times New Roman"/>
          <w:iCs/>
          <w:sz w:val="24"/>
          <w:szCs w:val="24"/>
          <w:lang w:eastAsia="pl-PL"/>
        </w:rPr>
        <w:t>- wykorzystuje aplikacje interaktywne,</w:t>
      </w:r>
    </w:p>
    <w:p w14:paraId="0F4E6845" w14:textId="519CF765" w:rsidR="00AB531A" w:rsidRPr="00AE6B0F" w:rsidRDefault="00AB531A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AE6B0F">
        <w:rPr>
          <w:rFonts w:ascii="Times New Roman" w:hAnsi="Times New Roman"/>
          <w:iCs/>
          <w:sz w:val="24"/>
          <w:szCs w:val="24"/>
          <w:lang w:eastAsia="pl-PL"/>
        </w:rPr>
        <w:t>- utrwala wiadomości i uczy się od innych,</w:t>
      </w:r>
    </w:p>
    <w:p w14:paraId="0DCBCB2A" w14:textId="26E61BDB" w:rsidR="00AB531A" w:rsidRPr="00AE6B0F" w:rsidRDefault="00AB531A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AE6B0F">
        <w:rPr>
          <w:rFonts w:ascii="Times New Roman" w:hAnsi="Times New Roman"/>
          <w:iCs/>
          <w:sz w:val="24"/>
          <w:szCs w:val="24"/>
          <w:lang w:eastAsia="pl-PL"/>
        </w:rPr>
        <w:t>- rozwija spostrzegawczość i pamięć wzrokową,</w:t>
      </w:r>
    </w:p>
    <w:p w14:paraId="35F79EB6" w14:textId="7162F4CD" w:rsidR="00AB531A" w:rsidRPr="00AE6B0F" w:rsidRDefault="00AB531A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AE6B0F">
        <w:rPr>
          <w:rFonts w:ascii="Times New Roman" w:hAnsi="Times New Roman"/>
          <w:iCs/>
          <w:sz w:val="24"/>
          <w:szCs w:val="24"/>
          <w:lang w:eastAsia="pl-PL"/>
        </w:rPr>
        <w:t>- ocenia stan swojej wiedzy i umiejętności.</w:t>
      </w:r>
    </w:p>
    <w:p w14:paraId="12A80114" w14:textId="38576384" w:rsidR="00141C26" w:rsidRPr="00AE6B0F" w:rsidRDefault="00AE6B0F" w:rsidP="00141C2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70C0"/>
          <w:sz w:val="24"/>
          <w:szCs w:val="24"/>
          <w:lang w:eastAsia="pl-PL"/>
        </w:rPr>
      </w:pPr>
      <w:r w:rsidRPr="00AE6B0F">
        <w:rPr>
          <w:rFonts w:ascii="Times New Roman" w:hAnsi="Times New Roman"/>
          <w:b/>
          <w:iCs/>
          <w:sz w:val="24"/>
          <w:szCs w:val="24"/>
          <w:lang w:eastAsia="pl-PL"/>
        </w:rPr>
        <w:t>3</w:t>
      </w:r>
      <w:r w:rsidR="00141C26" w:rsidRPr="00AE6B0F">
        <w:rPr>
          <w:rFonts w:ascii="Times New Roman" w:hAnsi="Times New Roman"/>
          <w:b/>
          <w:iCs/>
          <w:sz w:val="24"/>
          <w:szCs w:val="24"/>
          <w:lang w:eastAsia="pl-PL"/>
        </w:rPr>
        <w:t>. Metody</w:t>
      </w:r>
      <w:r w:rsidRPr="00AE6B0F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 </w:t>
      </w:r>
      <w:r w:rsidRPr="00AE6B0F">
        <w:rPr>
          <w:rFonts w:ascii="Times New Roman" w:hAnsi="Times New Roman"/>
          <w:bCs/>
          <w:iCs/>
          <w:sz w:val="24"/>
          <w:szCs w:val="24"/>
          <w:lang w:eastAsia="pl-PL"/>
        </w:rPr>
        <w:t>warsztatowa</w:t>
      </w:r>
    </w:p>
    <w:p w14:paraId="523E2492" w14:textId="6A01880A" w:rsidR="00141C26" w:rsidRPr="00AE6B0F" w:rsidRDefault="00AE6B0F" w:rsidP="00141C26">
      <w:pPr>
        <w:spacing w:before="100" w:beforeAutospacing="1" w:after="100" w:afterAutospacing="1" w:line="240" w:lineRule="auto"/>
        <w:rPr>
          <w:rFonts w:ascii="Times New Roman" w:hAnsi="Times New Roman"/>
          <w:color w:val="0070C0"/>
          <w:sz w:val="24"/>
          <w:szCs w:val="24"/>
          <w:lang w:eastAsia="pl-PL"/>
        </w:rPr>
      </w:pPr>
      <w:r w:rsidRPr="00AE6B0F">
        <w:rPr>
          <w:rFonts w:ascii="Times New Roman" w:hAnsi="Times New Roman"/>
          <w:b/>
          <w:iCs/>
          <w:sz w:val="24"/>
          <w:szCs w:val="24"/>
          <w:lang w:eastAsia="pl-PL"/>
        </w:rPr>
        <w:t>4</w:t>
      </w:r>
      <w:r w:rsidR="00141C26" w:rsidRPr="00AE6B0F">
        <w:rPr>
          <w:rFonts w:ascii="Times New Roman" w:hAnsi="Times New Roman"/>
          <w:b/>
          <w:iCs/>
          <w:sz w:val="24"/>
          <w:szCs w:val="24"/>
          <w:lang w:eastAsia="pl-PL"/>
        </w:rPr>
        <w:t>. Formy pracy</w:t>
      </w:r>
      <w:r w:rsidR="00141C26" w:rsidRPr="00AE6B0F">
        <w:rPr>
          <w:rFonts w:ascii="Times New Roman" w:hAnsi="Times New Roman"/>
          <w:i/>
          <w:iCs/>
          <w:sz w:val="24"/>
          <w:szCs w:val="24"/>
          <w:lang w:eastAsia="pl-PL"/>
        </w:rPr>
        <w:t>:</w:t>
      </w:r>
      <w:r w:rsidRPr="00AE6B0F">
        <w:rPr>
          <w:rFonts w:ascii="Times New Roman" w:hAnsi="Times New Roman"/>
          <w:sz w:val="24"/>
          <w:szCs w:val="24"/>
          <w:lang w:eastAsia="pl-PL"/>
        </w:rPr>
        <w:t xml:space="preserve"> mieszane – indywidualne / w parach / grupowe</w:t>
      </w:r>
    </w:p>
    <w:p w14:paraId="09845A10" w14:textId="77777777" w:rsidR="005F59E1" w:rsidRDefault="00AE6B0F" w:rsidP="00141C26">
      <w:pPr>
        <w:spacing w:before="100" w:beforeAutospacing="1" w:after="100" w:afterAutospacing="1" w:line="24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AE6B0F">
        <w:rPr>
          <w:rFonts w:ascii="Times New Roman" w:hAnsi="Times New Roman"/>
          <w:b/>
          <w:iCs/>
          <w:sz w:val="24"/>
          <w:szCs w:val="24"/>
          <w:lang w:eastAsia="pl-PL"/>
        </w:rPr>
        <w:t>5</w:t>
      </w:r>
      <w:r w:rsidR="00141C26" w:rsidRPr="00AE6B0F">
        <w:rPr>
          <w:rFonts w:ascii="Times New Roman" w:hAnsi="Times New Roman"/>
          <w:b/>
          <w:iCs/>
          <w:sz w:val="24"/>
          <w:szCs w:val="24"/>
          <w:lang w:eastAsia="pl-PL"/>
        </w:rPr>
        <w:t xml:space="preserve">. Środki dydaktyczne </w:t>
      </w:r>
      <w:r w:rsidRPr="00AE6B0F">
        <w:rPr>
          <w:rFonts w:ascii="Times New Roman" w:hAnsi="Times New Roman"/>
          <w:bCs/>
          <w:iCs/>
          <w:sz w:val="24"/>
          <w:szCs w:val="24"/>
          <w:lang w:eastAsia="pl-PL"/>
        </w:rPr>
        <w:t>laptop i projektor, indywidualne telefony uczniów, aplikacje autorskie stworzone na platformie LearningApps</w:t>
      </w:r>
      <w:r w:rsidR="005F59E1">
        <w:rPr>
          <w:rFonts w:ascii="Times New Roman" w:hAnsi="Times New Roman"/>
          <w:bCs/>
          <w:iCs/>
          <w:sz w:val="24"/>
          <w:szCs w:val="24"/>
          <w:lang w:eastAsia="pl-PL"/>
        </w:rPr>
        <w:t>:</w:t>
      </w:r>
    </w:p>
    <w:p w14:paraId="350DE53F" w14:textId="5152C9FD" w:rsidR="00141C26" w:rsidRPr="005F59E1" w:rsidRDefault="005F59E1" w:rsidP="00141C26">
      <w:pPr>
        <w:spacing w:before="100" w:beforeAutospacing="1" w:after="100" w:afterAutospacing="1" w:line="240" w:lineRule="auto"/>
        <w:rPr>
          <w:rFonts w:ascii="Open Sans" w:hAnsi="Open Sans" w:cs="Open Sans"/>
          <w:color w:val="666666"/>
          <w:shd w:val="clear" w:color="auto" w:fill="FFFFFF"/>
        </w:rPr>
      </w:pPr>
      <w:r w:rsidRPr="005F59E1">
        <w:t>Połącz w pary</w:t>
      </w:r>
      <w:r w:rsidRPr="005F59E1">
        <w:rPr>
          <w:rFonts w:ascii="Open Sans" w:hAnsi="Open Sans" w:cs="Open Sans"/>
          <w:color w:val="666666"/>
          <w:shd w:val="clear" w:color="auto" w:fill="FFFFFF"/>
        </w:rPr>
        <w:t xml:space="preserve">  </w:t>
      </w:r>
      <w:r>
        <w:rPr>
          <w:rFonts w:ascii="Open Sans" w:hAnsi="Open Sans" w:cs="Open Sans"/>
          <w:color w:val="666666"/>
          <w:shd w:val="clear" w:color="auto" w:fill="FFFFFF"/>
        </w:rPr>
        <w:t xml:space="preserve">– </w:t>
      </w:r>
      <w:r w:rsidRPr="005F59E1">
        <w:rPr>
          <w:rFonts w:ascii="Open Sans" w:hAnsi="Open Sans" w:cs="Open Sans"/>
          <w:color w:val="666666"/>
          <w:shd w:val="clear" w:color="auto" w:fill="FFFFFF"/>
        </w:rPr>
        <w:t> </w:t>
      </w:r>
      <w:hyperlink r:id="rId8" w:history="1">
        <w:r w:rsidRPr="00BE5F4D">
          <w:rPr>
            <w:rStyle w:val="Hyperlink"/>
            <w:rFonts w:ascii="Open Sans" w:hAnsi="Open Sans" w:cs="Open Sans"/>
            <w:shd w:val="clear" w:color="auto" w:fill="FFFFFF"/>
          </w:rPr>
          <w:t>https://learningapps.org/watch?v=p2kd0n34k22</w:t>
        </w:r>
      </w:hyperlink>
      <w:r>
        <w:rPr>
          <w:rFonts w:ascii="Open Sans" w:hAnsi="Open Sans" w:cs="Open Sans"/>
          <w:color w:val="666666"/>
          <w:shd w:val="clear" w:color="auto" w:fill="FFFFFF"/>
        </w:rPr>
        <w:t xml:space="preserve">  </w:t>
      </w:r>
      <w:r>
        <w:rPr>
          <w:rFonts w:ascii="Open Sans" w:hAnsi="Open Sans" w:cs="Open Sans"/>
          <w:color w:val="666666"/>
          <w:shd w:val="clear" w:color="auto" w:fill="FFFFFF"/>
        </w:rPr>
        <w:br/>
      </w:r>
      <w:r w:rsidRPr="005F59E1">
        <w:t>Który zapis jest poprawny</w:t>
      </w:r>
      <w:r w:rsidRPr="005F59E1">
        <w:rPr>
          <w:rFonts w:ascii="Open Sans" w:hAnsi="Open Sans" w:cs="Open Sans"/>
          <w:color w:val="666666"/>
          <w:shd w:val="clear" w:color="auto" w:fill="FFFFFF"/>
        </w:rPr>
        <w:t> </w:t>
      </w:r>
      <w:r>
        <w:rPr>
          <w:rFonts w:ascii="Open Sans" w:hAnsi="Open Sans" w:cs="Open Sans"/>
          <w:color w:val="666666"/>
          <w:shd w:val="clear" w:color="auto" w:fill="FFFFFF"/>
        </w:rPr>
        <w:t xml:space="preserve">– </w:t>
      </w:r>
      <w:hyperlink r:id="rId9" w:history="1">
        <w:r w:rsidRPr="00BE5F4D">
          <w:rPr>
            <w:rStyle w:val="Hyperlink"/>
            <w:rFonts w:ascii="Open Sans" w:hAnsi="Open Sans" w:cs="Open Sans"/>
            <w:shd w:val="clear" w:color="auto" w:fill="FFFFFF"/>
          </w:rPr>
          <w:t>https://learningapps.org/watch?v=ps56ocxbn22</w:t>
        </w:r>
      </w:hyperlink>
      <w:r>
        <w:rPr>
          <w:rFonts w:ascii="Open Sans" w:hAnsi="Open Sans" w:cs="Open Sans"/>
          <w:color w:val="666666"/>
          <w:shd w:val="clear" w:color="auto" w:fill="FFFFFF"/>
        </w:rPr>
        <w:t xml:space="preserve"> </w:t>
      </w:r>
      <w:r>
        <w:rPr>
          <w:rFonts w:ascii="Open Sans" w:hAnsi="Open Sans" w:cs="Open Sans"/>
          <w:color w:val="666666"/>
          <w:shd w:val="clear" w:color="auto" w:fill="FFFFFF"/>
        </w:rPr>
        <w:br/>
      </w:r>
      <w:r w:rsidRPr="005F59E1">
        <w:t>Milionerzy ortograficzni</w:t>
      </w:r>
      <w:r w:rsidRPr="005F59E1">
        <w:rPr>
          <w:rFonts w:ascii="Open Sans" w:hAnsi="Open Sans" w:cs="Open Sans"/>
          <w:color w:val="666666"/>
          <w:shd w:val="clear" w:color="auto" w:fill="FFFFFF"/>
        </w:rPr>
        <w:t> </w:t>
      </w:r>
      <w:r>
        <w:rPr>
          <w:rFonts w:ascii="Open Sans" w:hAnsi="Open Sans" w:cs="Open Sans"/>
          <w:color w:val="666666"/>
          <w:shd w:val="clear" w:color="auto" w:fill="FFFFFF"/>
        </w:rPr>
        <w:t xml:space="preserve">– </w:t>
      </w:r>
      <w:r w:rsidRPr="005F59E1">
        <w:rPr>
          <w:rFonts w:ascii="Open Sans" w:hAnsi="Open Sans" w:cs="Open Sans"/>
          <w:color w:val="666666"/>
          <w:shd w:val="clear" w:color="auto" w:fill="FFFFFF"/>
        </w:rPr>
        <w:t xml:space="preserve"> </w:t>
      </w:r>
      <w:hyperlink r:id="rId10" w:history="1">
        <w:r w:rsidRPr="00BE5F4D">
          <w:rPr>
            <w:rStyle w:val="Hyperlink"/>
            <w:rFonts w:ascii="Open Sans" w:hAnsi="Open Sans" w:cs="Open Sans"/>
            <w:shd w:val="clear" w:color="auto" w:fill="FFFFFF"/>
          </w:rPr>
          <w:t>https://learningapps.org/watch?v=pi30oq6rj22</w:t>
        </w:r>
      </w:hyperlink>
      <w:r>
        <w:rPr>
          <w:rFonts w:ascii="Open Sans" w:hAnsi="Open Sans" w:cs="Open Sans"/>
          <w:color w:val="666666"/>
          <w:shd w:val="clear" w:color="auto" w:fill="FFFFFF"/>
        </w:rPr>
        <w:t xml:space="preserve"> </w:t>
      </w:r>
      <w:r>
        <w:rPr>
          <w:rFonts w:ascii="Open Sans" w:hAnsi="Open Sans" w:cs="Open Sans"/>
          <w:color w:val="666666"/>
          <w:shd w:val="clear" w:color="auto" w:fill="FFFFFF"/>
        </w:rPr>
        <w:br/>
      </w:r>
      <w:r w:rsidRPr="005F59E1">
        <w:t>Wyszukaj słowa</w:t>
      </w:r>
      <w:r w:rsidRPr="005F59E1">
        <w:rPr>
          <w:rFonts w:ascii="Open Sans" w:hAnsi="Open Sans" w:cs="Open Sans"/>
          <w:color w:val="666666"/>
          <w:shd w:val="clear" w:color="auto" w:fill="FFFFFF"/>
        </w:rPr>
        <w:t> </w:t>
      </w:r>
      <w:r>
        <w:rPr>
          <w:rFonts w:ascii="Open Sans" w:hAnsi="Open Sans" w:cs="Open Sans"/>
          <w:color w:val="666666"/>
          <w:shd w:val="clear" w:color="auto" w:fill="FFFFFF"/>
        </w:rPr>
        <w:t xml:space="preserve">– </w:t>
      </w:r>
      <w:hyperlink r:id="rId11" w:history="1">
        <w:r w:rsidRPr="00BE5F4D">
          <w:rPr>
            <w:rStyle w:val="Hyperlink"/>
            <w:rFonts w:ascii="Open Sans" w:hAnsi="Open Sans" w:cs="Open Sans"/>
            <w:shd w:val="clear" w:color="auto" w:fill="FFFFFF"/>
          </w:rPr>
          <w:t>https://learningapps.org/watch?v=pztsgvy8522</w:t>
        </w:r>
      </w:hyperlink>
      <w:r>
        <w:rPr>
          <w:rFonts w:ascii="Open Sans" w:hAnsi="Open Sans" w:cs="Open Sans"/>
          <w:color w:val="666666"/>
          <w:shd w:val="clear" w:color="auto" w:fill="FFFFFF"/>
        </w:rPr>
        <w:t xml:space="preserve"> </w:t>
      </w:r>
      <w:r>
        <w:rPr>
          <w:rFonts w:ascii="Open Sans" w:hAnsi="Open Sans" w:cs="Open Sans"/>
          <w:color w:val="666666"/>
          <w:shd w:val="clear" w:color="auto" w:fill="FFFFFF"/>
        </w:rPr>
        <w:br/>
      </w:r>
      <w:r w:rsidRPr="005F59E1">
        <w:t>Co to za slowo?</w:t>
      </w:r>
      <w:r w:rsidRPr="005F59E1">
        <w:t xml:space="preserve"> –</w:t>
      </w:r>
      <w:r>
        <w:rPr>
          <w:rFonts w:ascii="Open Sans" w:hAnsi="Open Sans" w:cs="Open Sans"/>
          <w:color w:val="3180C2"/>
          <w:u w:val="single"/>
          <w:shd w:val="clear" w:color="auto" w:fill="FFFFFF"/>
        </w:rPr>
        <w:t xml:space="preserve"> </w:t>
      </w:r>
      <w:hyperlink r:id="rId12" w:history="1">
        <w:r w:rsidRPr="00BE5F4D">
          <w:rPr>
            <w:rStyle w:val="Hyperlink"/>
            <w:rFonts w:ascii="Open Sans" w:hAnsi="Open Sans" w:cs="Open Sans"/>
            <w:shd w:val="clear" w:color="auto" w:fill="FFFFFF"/>
          </w:rPr>
          <w:t>https://learningapps.org/watch?v=pqi53uean22</w:t>
        </w:r>
      </w:hyperlink>
      <w:r>
        <w:rPr>
          <w:rFonts w:ascii="Open Sans" w:hAnsi="Open Sans" w:cs="Open Sans"/>
          <w:color w:val="3180C2"/>
          <w:u w:val="single"/>
          <w:shd w:val="clear" w:color="auto" w:fill="FFFFFF"/>
        </w:rPr>
        <w:t xml:space="preserve"> </w:t>
      </w:r>
      <w:r w:rsidR="00141C26" w:rsidRPr="00AE6B0F">
        <w:rPr>
          <w:rFonts w:ascii="Times New Roman" w:hAnsi="Times New Roman"/>
          <w:i/>
          <w:iCs/>
          <w:color w:val="0070C0"/>
          <w:sz w:val="24"/>
          <w:szCs w:val="24"/>
          <w:lang w:eastAsia="pl-PL"/>
        </w:rPr>
        <w:br/>
        <w:t> </w:t>
      </w:r>
    </w:p>
    <w:p w14:paraId="712068C4" w14:textId="6965B4FD" w:rsidR="00141C26" w:rsidRPr="00AE6B0F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AE6B0F">
        <w:rPr>
          <w:rFonts w:ascii="Times New Roman" w:hAnsi="Times New Roman"/>
          <w:b/>
          <w:iCs/>
          <w:sz w:val="24"/>
          <w:szCs w:val="24"/>
          <w:lang w:eastAsia="pl-PL"/>
        </w:rPr>
        <w:lastRenderedPageBreak/>
        <w:t>II.</w:t>
      </w:r>
    </w:p>
    <w:p w14:paraId="62B48086" w14:textId="12120E67" w:rsidR="00141C26" w:rsidRPr="00AE6B0F" w:rsidRDefault="00141C26" w:rsidP="00AE6B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AE6B0F">
        <w:rPr>
          <w:rFonts w:ascii="Times New Roman" w:hAnsi="Times New Roman"/>
          <w:b/>
          <w:iCs/>
          <w:sz w:val="24"/>
          <w:szCs w:val="24"/>
          <w:lang w:eastAsia="pl-PL"/>
        </w:rPr>
        <w:t>Przebieg zajęć</w:t>
      </w:r>
    </w:p>
    <w:p w14:paraId="59BF4A33" w14:textId="1A8E7CFE" w:rsidR="00AE6B0F" w:rsidRPr="00AE6B0F" w:rsidRDefault="00AE6B0F" w:rsidP="00AE6B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pl-PL"/>
        </w:rPr>
      </w:pPr>
    </w:p>
    <w:p w14:paraId="675DD66A" w14:textId="67AF86EC" w:rsidR="00AE6B0F" w:rsidRPr="005137FC" w:rsidRDefault="00AE6B0F" w:rsidP="00B3071E">
      <w:pPr>
        <w:spacing w:before="100" w:beforeAutospacing="1" w:after="0" w:line="240" w:lineRule="auto"/>
        <w:rPr>
          <w:rFonts w:ascii="Times New Roman" w:hAnsi="Times New Roman"/>
          <w:b/>
          <w:iCs/>
          <w:sz w:val="28"/>
          <w:szCs w:val="28"/>
          <w:lang w:eastAsia="pl-PL"/>
        </w:rPr>
      </w:pPr>
      <w:r w:rsidRPr="005137FC">
        <w:rPr>
          <w:rFonts w:ascii="Times New Roman" w:hAnsi="Times New Roman"/>
          <w:b/>
          <w:iCs/>
          <w:sz w:val="28"/>
          <w:szCs w:val="28"/>
          <w:lang w:eastAsia="pl-PL"/>
        </w:rPr>
        <w:t>Część wstępna</w:t>
      </w:r>
    </w:p>
    <w:p w14:paraId="6EF06DF7" w14:textId="77777777" w:rsidR="00AE6B0F" w:rsidRPr="005137FC" w:rsidRDefault="00AE6B0F" w:rsidP="00B3071E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pl-PL"/>
        </w:rPr>
      </w:pPr>
      <w:r w:rsidRPr="005137FC">
        <w:rPr>
          <w:rFonts w:ascii="Times New Roman" w:hAnsi="Times New Roman"/>
          <w:bCs/>
          <w:iCs/>
          <w:sz w:val="28"/>
          <w:szCs w:val="28"/>
          <w:lang w:eastAsia="pl-PL"/>
        </w:rPr>
        <w:t xml:space="preserve">Ustalenie zasad pracy </w:t>
      </w:r>
    </w:p>
    <w:p w14:paraId="53D7F41C" w14:textId="18B79DD6" w:rsidR="00AE6B0F" w:rsidRPr="005137FC" w:rsidRDefault="00AE6B0F" w:rsidP="00B3071E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pl-PL"/>
        </w:rPr>
      </w:pPr>
      <w:r w:rsidRPr="005137FC">
        <w:rPr>
          <w:rFonts w:ascii="Times New Roman" w:hAnsi="Times New Roman"/>
          <w:bCs/>
          <w:iCs/>
          <w:sz w:val="28"/>
          <w:szCs w:val="28"/>
          <w:lang w:eastAsia="pl-PL"/>
        </w:rPr>
        <w:t xml:space="preserve">– podczas zajęć wyjątkowo pozwalamy uczniom na korzystanie z telefonów. </w:t>
      </w:r>
    </w:p>
    <w:p w14:paraId="572ECD05" w14:textId="0696A2D1" w:rsidR="00AE6B0F" w:rsidRPr="005137FC" w:rsidRDefault="00AE6B0F" w:rsidP="00B3071E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pl-PL"/>
        </w:rPr>
      </w:pPr>
      <w:r w:rsidRPr="005137FC">
        <w:rPr>
          <w:rFonts w:ascii="Times New Roman" w:hAnsi="Times New Roman"/>
          <w:bCs/>
          <w:iCs/>
          <w:sz w:val="28"/>
          <w:szCs w:val="28"/>
          <w:lang w:eastAsia="pl-PL"/>
        </w:rPr>
        <w:t>– kto ma sprawny telefon, wykorzystuje go tylko do zadań prezentowanych na zajęciach.</w:t>
      </w:r>
    </w:p>
    <w:p w14:paraId="5BF0D01D" w14:textId="108E2169" w:rsidR="00AE6B0F" w:rsidRPr="005137FC" w:rsidRDefault="00AE6B0F" w:rsidP="00B3071E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pl-PL"/>
        </w:rPr>
      </w:pPr>
      <w:r w:rsidRPr="005137FC">
        <w:rPr>
          <w:rFonts w:ascii="Times New Roman" w:hAnsi="Times New Roman"/>
          <w:bCs/>
          <w:iCs/>
          <w:sz w:val="28"/>
          <w:szCs w:val="28"/>
          <w:lang w:eastAsia="pl-PL"/>
        </w:rPr>
        <w:t>– kto nie ma sprawnego telefonu, bierze udział w zajęciach z rzutnika.</w:t>
      </w:r>
    </w:p>
    <w:p w14:paraId="60E044C4" w14:textId="37A47337" w:rsidR="00AE6B0F" w:rsidRPr="005137FC" w:rsidRDefault="00AE6B0F" w:rsidP="00B3071E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pl-PL"/>
        </w:rPr>
      </w:pPr>
      <w:r w:rsidRPr="005137FC">
        <w:rPr>
          <w:rFonts w:ascii="Times New Roman" w:hAnsi="Times New Roman"/>
          <w:bCs/>
          <w:iCs/>
          <w:sz w:val="28"/>
          <w:szCs w:val="28"/>
          <w:lang w:eastAsia="pl-PL"/>
        </w:rPr>
        <w:t>– nie jest dozwolone używanie telefonu do jakichkolwiek innych działań.</w:t>
      </w:r>
    </w:p>
    <w:p w14:paraId="3AE4D60E" w14:textId="77F49F17" w:rsidR="00AE6B0F" w:rsidRPr="005137FC" w:rsidRDefault="00AE6B0F" w:rsidP="00B3071E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pl-PL"/>
        </w:rPr>
      </w:pPr>
    </w:p>
    <w:p w14:paraId="7E88248C" w14:textId="475AACFB" w:rsidR="00AE6B0F" w:rsidRPr="005137FC" w:rsidRDefault="00AE6B0F" w:rsidP="00B3071E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pl-PL"/>
        </w:rPr>
      </w:pPr>
      <w:r w:rsidRPr="005137FC">
        <w:rPr>
          <w:rFonts w:ascii="Times New Roman" w:hAnsi="Times New Roman"/>
          <w:b/>
          <w:iCs/>
          <w:sz w:val="28"/>
          <w:szCs w:val="28"/>
          <w:lang w:eastAsia="pl-PL"/>
        </w:rPr>
        <w:t>Częśćć główna</w:t>
      </w:r>
    </w:p>
    <w:p w14:paraId="7CAAEB87" w14:textId="1282F22B" w:rsidR="00AE6B0F" w:rsidRPr="005137FC" w:rsidRDefault="00AE6B0F" w:rsidP="00B3071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pl-PL"/>
        </w:rPr>
      </w:pPr>
      <w:r w:rsidRPr="005137FC">
        <w:rPr>
          <w:rFonts w:ascii="Times New Roman" w:hAnsi="Times New Roman"/>
          <w:bCs/>
          <w:iCs/>
          <w:sz w:val="28"/>
          <w:szCs w:val="28"/>
          <w:lang w:eastAsia="pl-PL"/>
        </w:rPr>
        <w:t>Wprowadzenie</w:t>
      </w:r>
      <w:r w:rsidR="005137FC" w:rsidRPr="005137FC">
        <w:rPr>
          <w:rFonts w:ascii="Times New Roman" w:hAnsi="Times New Roman"/>
          <w:bCs/>
          <w:iCs/>
          <w:sz w:val="28"/>
          <w:szCs w:val="28"/>
          <w:lang w:eastAsia="pl-PL"/>
        </w:rPr>
        <w:t xml:space="preserve"> do tematu zajęć – samosprawdzenie wiadomości z polskiej ortografii</w:t>
      </w:r>
    </w:p>
    <w:p w14:paraId="4491170A" w14:textId="6A4F8629" w:rsidR="005137FC" w:rsidRDefault="005137FC" w:rsidP="00B3071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pl-PL"/>
        </w:rPr>
      </w:pPr>
      <w:r w:rsidRPr="005137FC">
        <w:rPr>
          <w:rFonts w:ascii="Times New Roman" w:hAnsi="Times New Roman"/>
          <w:bCs/>
          <w:iCs/>
          <w:sz w:val="28"/>
          <w:szCs w:val="28"/>
          <w:lang w:eastAsia="pl-PL"/>
        </w:rPr>
        <w:t xml:space="preserve">Omówienie </w:t>
      </w:r>
      <w:r>
        <w:rPr>
          <w:rFonts w:ascii="Times New Roman" w:hAnsi="Times New Roman"/>
          <w:bCs/>
          <w:iCs/>
          <w:sz w:val="28"/>
          <w:szCs w:val="28"/>
          <w:lang w:eastAsia="pl-PL"/>
        </w:rPr>
        <w:t xml:space="preserve">szczegółów technicznych – uczniowie z telefonami skanują kod QR z rzutnika, aby uzyskać dostęp do aplikacji. Linki do wszystkich aplikacji zostaną dodane na stronie szkoły w notatce podsumowującej zajęcia, do pobawienia się w domu. W grupie pracującej z rzutnikiem uczniowie jeden po drugim kolejno wykonują poszczególne etapy ćwiczeń. </w:t>
      </w:r>
    </w:p>
    <w:p w14:paraId="7873210A" w14:textId="07DAB19C" w:rsidR="005137FC" w:rsidRDefault="005137FC" w:rsidP="00B3071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pl-PL"/>
        </w:rPr>
      </w:pPr>
      <w:r>
        <w:rPr>
          <w:rFonts w:ascii="Times New Roman" w:hAnsi="Times New Roman"/>
          <w:bCs/>
          <w:iCs/>
          <w:sz w:val="28"/>
          <w:szCs w:val="28"/>
          <w:lang w:eastAsia="pl-PL"/>
        </w:rPr>
        <w:t xml:space="preserve">Aplikacja 1 – </w:t>
      </w:r>
      <w:r w:rsidRPr="005137FC">
        <w:rPr>
          <w:rFonts w:ascii="Times New Roman" w:hAnsi="Times New Roman"/>
          <w:b/>
          <w:iCs/>
          <w:sz w:val="28"/>
          <w:szCs w:val="28"/>
          <w:lang w:eastAsia="pl-PL"/>
        </w:rPr>
        <w:t>Połącz w pary.</w:t>
      </w:r>
      <w:r>
        <w:rPr>
          <w:rFonts w:ascii="Times New Roman" w:hAnsi="Times New Roman"/>
          <w:bCs/>
          <w:iCs/>
          <w:sz w:val="28"/>
          <w:szCs w:val="28"/>
          <w:lang w:eastAsia="pl-PL"/>
        </w:rPr>
        <w:t xml:space="preserve"> Zadaniem uczniów jest połączyć w pary podobnie brzmiące wyrazy, by na ich przykładzie tłumaczyć wyrazy z trudnościami ortograficznymi.</w:t>
      </w:r>
    </w:p>
    <w:p w14:paraId="6D0C9014" w14:textId="77777777" w:rsidR="005137FC" w:rsidRDefault="005137FC" w:rsidP="00B3071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pl-PL"/>
        </w:rPr>
      </w:pPr>
      <w:r>
        <w:rPr>
          <w:rFonts w:ascii="Times New Roman" w:hAnsi="Times New Roman"/>
          <w:bCs/>
          <w:iCs/>
          <w:sz w:val="28"/>
          <w:szCs w:val="28"/>
          <w:lang w:eastAsia="pl-PL"/>
        </w:rPr>
        <w:t xml:space="preserve">Aplikacja II – </w:t>
      </w:r>
      <w:r w:rsidRPr="005137FC">
        <w:rPr>
          <w:rFonts w:ascii="Times New Roman" w:hAnsi="Times New Roman"/>
          <w:b/>
          <w:iCs/>
          <w:sz w:val="28"/>
          <w:szCs w:val="28"/>
          <w:lang w:eastAsia="pl-PL"/>
        </w:rPr>
        <w:t>Który zapis jest poprawny.</w:t>
      </w:r>
      <w:r>
        <w:rPr>
          <w:rFonts w:ascii="Times New Roman" w:hAnsi="Times New Roman"/>
          <w:bCs/>
          <w:iCs/>
          <w:sz w:val="28"/>
          <w:szCs w:val="28"/>
          <w:lang w:eastAsia="pl-PL"/>
        </w:rPr>
        <w:t xml:space="preserve"> Krótki quiz, gdzie uczniowie decydują, która forma zapisanych wyrazów jest poprawna i próbują odpowiadać dlaczego.</w:t>
      </w:r>
    </w:p>
    <w:p w14:paraId="6BDC518F" w14:textId="77FDF4BA" w:rsidR="005137FC" w:rsidRDefault="005137FC" w:rsidP="00B3071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pl-PL"/>
        </w:rPr>
      </w:pPr>
      <w:r>
        <w:rPr>
          <w:rFonts w:ascii="Times New Roman" w:hAnsi="Times New Roman"/>
          <w:bCs/>
          <w:iCs/>
          <w:sz w:val="28"/>
          <w:szCs w:val="28"/>
          <w:lang w:eastAsia="pl-PL"/>
        </w:rPr>
        <w:t xml:space="preserve">Aplikacja III – </w:t>
      </w:r>
      <w:r w:rsidRPr="00B3071E">
        <w:rPr>
          <w:rFonts w:ascii="Times New Roman" w:hAnsi="Times New Roman"/>
          <w:b/>
          <w:iCs/>
          <w:sz w:val="28"/>
          <w:szCs w:val="28"/>
          <w:lang w:eastAsia="pl-PL"/>
        </w:rPr>
        <w:t>Milionerzy Ortograficzni</w:t>
      </w:r>
      <w:r>
        <w:rPr>
          <w:rFonts w:ascii="Times New Roman" w:hAnsi="Times New Roman"/>
          <w:bCs/>
          <w:iCs/>
          <w:sz w:val="28"/>
          <w:szCs w:val="28"/>
          <w:lang w:eastAsia="pl-PL"/>
        </w:rPr>
        <w:t xml:space="preserve">. </w:t>
      </w:r>
      <w:r w:rsidR="00B3071E">
        <w:rPr>
          <w:rFonts w:ascii="Times New Roman" w:hAnsi="Times New Roman"/>
          <w:bCs/>
          <w:iCs/>
          <w:sz w:val="28"/>
          <w:szCs w:val="28"/>
          <w:lang w:eastAsia="pl-PL"/>
        </w:rPr>
        <w:t>Uczniowie odpowiadają na 6 pytań w formule zbliżonej do telewizyjnego teleturnieju Milionerzy.</w:t>
      </w:r>
      <w:r>
        <w:rPr>
          <w:rFonts w:ascii="Times New Roman" w:hAnsi="Times New Roman"/>
          <w:bCs/>
          <w:iCs/>
          <w:sz w:val="28"/>
          <w:szCs w:val="28"/>
          <w:lang w:eastAsia="pl-PL"/>
        </w:rPr>
        <w:t xml:space="preserve"> </w:t>
      </w:r>
    </w:p>
    <w:p w14:paraId="64A26F8A" w14:textId="40805B73" w:rsidR="00B3071E" w:rsidRDefault="00B3071E" w:rsidP="00B3071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pl-PL"/>
        </w:rPr>
      </w:pPr>
      <w:r>
        <w:rPr>
          <w:rFonts w:ascii="Times New Roman" w:hAnsi="Times New Roman"/>
          <w:bCs/>
          <w:iCs/>
          <w:sz w:val="28"/>
          <w:szCs w:val="28"/>
          <w:lang w:eastAsia="pl-PL"/>
        </w:rPr>
        <w:t xml:space="preserve">Aplikacja IV – </w:t>
      </w:r>
      <w:r w:rsidRPr="00B3071E">
        <w:rPr>
          <w:rFonts w:ascii="Times New Roman" w:hAnsi="Times New Roman"/>
          <w:b/>
          <w:iCs/>
          <w:sz w:val="28"/>
          <w:szCs w:val="28"/>
          <w:lang w:eastAsia="pl-PL"/>
        </w:rPr>
        <w:t>Wyszukaj słowa.</w:t>
      </w:r>
      <w:r>
        <w:rPr>
          <w:rFonts w:ascii="Times New Roman" w:hAnsi="Times New Roman"/>
          <w:bCs/>
          <w:iCs/>
          <w:sz w:val="28"/>
          <w:szCs w:val="28"/>
          <w:lang w:eastAsia="pl-PL"/>
        </w:rPr>
        <w:t xml:space="preserve"> W rozsypance literowej ukrytych jest 20 wyrazów z ó niewymiennym. Zadaniem uczniów jest znalezienie wszystkich.</w:t>
      </w:r>
    </w:p>
    <w:p w14:paraId="17410FB7" w14:textId="45AC4065" w:rsidR="00B3071E" w:rsidRDefault="00B3071E" w:rsidP="00B3071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pl-PL"/>
        </w:rPr>
      </w:pPr>
      <w:r>
        <w:rPr>
          <w:rFonts w:ascii="Times New Roman" w:hAnsi="Times New Roman"/>
          <w:bCs/>
          <w:iCs/>
          <w:sz w:val="28"/>
          <w:szCs w:val="28"/>
          <w:lang w:eastAsia="pl-PL"/>
        </w:rPr>
        <w:t xml:space="preserve">Aplikacja V – </w:t>
      </w:r>
      <w:r w:rsidRPr="00B3071E">
        <w:rPr>
          <w:rFonts w:ascii="Times New Roman" w:hAnsi="Times New Roman"/>
          <w:b/>
          <w:iCs/>
          <w:sz w:val="28"/>
          <w:szCs w:val="28"/>
          <w:lang w:eastAsia="pl-PL"/>
        </w:rPr>
        <w:t>Co to za słowo?</w:t>
      </w:r>
      <w:r>
        <w:rPr>
          <w:rFonts w:ascii="Times New Roman" w:hAnsi="Times New Roman"/>
          <w:bCs/>
          <w:iCs/>
          <w:sz w:val="28"/>
          <w:szCs w:val="28"/>
          <w:lang w:eastAsia="pl-PL"/>
        </w:rPr>
        <w:t xml:space="preserve"> Na podstawie podpowiedzi uczniowie zgadują wyrazy z trudnościami ortograficznymi. </w:t>
      </w:r>
      <w:r w:rsidR="005F59E1">
        <w:rPr>
          <w:rFonts w:ascii="Times New Roman" w:hAnsi="Times New Roman"/>
          <w:bCs/>
          <w:iCs/>
          <w:sz w:val="28"/>
          <w:szCs w:val="28"/>
          <w:lang w:eastAsia="pl-PL"/>
        </w:rPr>
        <w:t>Gra jest kolejnym wcieleniem</w:t>
      </w:r>
      <w:r>
        <w:rPr>
          <w:rFonts w:ascii="Times New Roman" w:hAnsi="Times New Roman"/>
          <w:bCs/>
          <w:iCs/>
          <w:sz w:val="28"/>
          <w:szCs w:val="28"/>
          <w:lang w:eastAsia="pl-PL"/>
        </w:rPr>
        <w:t xml:space="preserve"> popularnej gry w wisielca.</w:t>
      </w:r>
    </w:p>
    <w:p w14:paraId="0E699FBD" w14:textId="77777777" w:rsidR="00B3071E" w:rsidRDefault="00B3071E" w:rsidP="00B3071E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pl-PL"/>
        </w:rPr>
      </w:pPr>
    </w:p>
    <w:p w14:paraId="040E4A41" w14:textId="0521D44E" w:rsidR="00B3071E" w:rsidRPr="00B3071E" w:rsidRDefault="00B3071E" w:rsidP="00B3071E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pl-PL"/>
        </w:rPr>
      </w:pPr>
      <w:r w:rsidRPr="00B3071E">
        <w:rPr>
          <w:rFonts w:ascii="Times New Roman" w:hAnsi="Times New Roman"/>
          <w:b/>
          <w:iCs/>
          <w:sz w:val="28"/>
          <w:szCs w:val="28"/>
          <w:lang w:eastAsia="pl-PL"/>
        </w:rPr>
        <w:t>Część końcowa</w:t>
      </w:r>
    </w:p>
    <w:p w14:paraId="7DDA621D" w14:textId="19E3AAEF" w:rsidR="00B3071E" w:rsidRPr="00B3071E" w:rsidRDefault="00B3071E" w:rsidP="00B3071E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pl-PL"/>
        </w:rPr>
      </w:pPr>
      <w:r>
        <w:rPr>
          <w:rFonts w:ascii="Times New Roman" w:hAnsi="Times New Roman"/>
          <w:bCs/>
          <w:iCs/>
          <w:sz w:val="28"/>
          <w:szCs w:val="28"/>
          <w:lang w:eastAsia="pl-PL"/>
        </w:rPr>
        <w:t>Krótka dyskusja w klasie o tym, jak uczniowie oceniają swoją wiedzę i  umiejętności i które zagadnienia są dla nich najtrudniejsze.</w:t>
      </w:r>
    </w:p>
    <w:sectPr w:rsidR="00B3071E" w:rsidRPr="00B3071E" w:rsidSect="00B82688">
      <w:headerReference w:type="default" r:id="rId13"/>
      <w:footerReference w:type="default" r:id="rId14"/>
      <w:pgSz w:w="11906" w:h="16838"/>
      <w:pgMar w:top="1417" w:right="1417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64B61" w14:textId="77777777" w:rsidR="00003571" w:rsidRDefault="00003571" w:rsidP="00FC4428">
      <w:pPr>
        <w:spacing w:after="0" w:line="240" w:lineRule="auto"/>
      </w:pPr>
      <w:r>
        <w:separator/>
      </w:r>
    </w:p>
  </w:endnote>
  <w:endnote w:type="continuationSeparator" w:id="0">
    <w:p w14:paraId="48E67B6C" w14:textId="77777777" w:rsidR="00003571" w:rsidRDefault="00003571" w:rsidP="00FC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F8DC" w14:textId="77777777" w:rsidR="006D1923" w:rsidRDefault="006D1923" w:rsidP="006D1923">
    <w:pPr>
      <w:spacing w:after="200" w:line="276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61FB77A" wp14:editId="79CEA70C">
              <wp:simplePos x="0" y="0"/>
              <wp:positionH relativeFrom="column">
                <wp:posOffset>-100965</wp:posOffset>
              </wp:positionH>
              <wp:positionV relativeFrom="paragraph">
                <wp:posOffset>14890</wp:posOffset>
              </wp:positionV>
              <wp:extent cx="6202680" cy="0"/>
              <wp:effectExtent l="0" t="0" r="2667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268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717425" id="Łącznik prosty 8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1.15pt" to="480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" strokecolor="black [3213]" strokeweight="1pt">
              <v:stroke joinstyle="miter"/>
            </v:line>
          </w:pict>
        </mc:Fallback>
      </mc:AlternateContent>
    </w:r>
  </w:p>
  <w:p w14:paraId="58060170" w14:textId="77777777" w:rsidR="00B82688" w:rsidRPr="00186EF3" w:rsidRDefault="002A4EA2" w:rsidP="00B82688">
    <w:pPr>
      <w:pStyle w:val="NormalWeb"/>
      <w:spacing w:before="200" w:beforeAutospacing="0" w:after="0" w:afterAutospacing="0" w:line="216" w:lineRule="auto"/>
      <w:jc w:val="center"/>
      <w:rPr>
        <w:rFonts w:ascii="Verdana" w:hAnsi="Verdana"/>
        <w:sz w:val="18"/>
        <w:szCs w:val="18"/>
      </w:rPr>
    </w:pPr>
    <w:r w:rsidRPr="002A4EA2">
      <w:rPr>
        <w:rFonts w:ascii="Calibri" w:eastAsia="Calibri" w:hAnsi="Calibri"/>
        <w:sz w:val="22"/>
        <w:szCs w:val="22"/>
        <w:lang w:eastAsia="en-US"/>
      </w:rPr>
      <w:t xml:space="preserve">Projekt „Polska szkoła </w:t>
    </w:r>
    <w:r w:rsidR="004B073B">
      <w:rPr>
        <w:rFonts w:ascii="Calibri" w:eastAsia="Calibri" w:hAnsi="Calibri"/>
        <w:sz w:val="22"/>
        <w:szCs w:val="22"/>
        <w:lang w:eastAsia="en-US"/>
      </w:rPr>
      <w:t xml:space="preserve">na emigracji. </w:t>
    </w:r>
    <w:r w:rsidR="004B073B" w:rsidRPr="004B073B">
      <w:rPr>
        <w:rFonts w:ascii="Calibri" w:eastAsia="Calibri" w:hAnsi="Calibri"/>
        <w:sz w:val="22"/>
        <w:szCs w:val="22"/>
        <w:lang w:eastAsia="en-US"/>
      </w:rPr>
      <w:t>Kompetentny nauczyciel i kreatywny uczeń kluczem do sukcesu” jest współfinansowany w ramach programu Unii Europejskiej Erasmus+.</w:t>
    </w:r>
    <w:r w:rsidRPr="002A4EA2">
      <w:rPr>
        <w:rFonts w:ascii="Calibri" w:eastAsia="Calibri" w:hAnsi="Calibri"/>
        <w:sz w:val="22"/>
        <w:szCs w:val="22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41D8C" w14:textId="77777777" w:rsidR="00003571" w:rsidRDefault="00003571" w:rsidP="00FC4428">
      <w:pPr>
        <w:spacing w:after="0" w:line="240" w:lineRule="auto"/>
      </w:pPr>
      <w:r>
        <w:separator/>
      </w:r>
    </w:p>
  </w:footnote>
  <w:footnote w:type="continuationSeparator" w:id="0">
    <w:p w14:paraId="011750F1" w14:textId="77777777" w:rsidR="00003571" w:rsidRDefault="00003571" w:rsidP="00FC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49CC" w14:textId="77777777" w:rsidR="00FC4428" w:rsidRDefault="00A85C2F" w:rsidP="004D29BE">
    <w:pPr>
      <w:pStyle w:val="Header"/>
      <w:tabs>
        <w:tab w:val="clear" w:pos="9072"/>
        <w:tab w:val="left" w:pos="8226"/>
      </w:tabs>
      <w:rPr>
        <w:color w:val="2F5496" w:themeColor="accent5" w:themeShade="BF"/>
      </w:rPr>
    </w:pPr>
    <w:r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60288" behindDoc="0" locked="0" layoutInCell="1" allowOverlap="1" wp14:anchorId="0ED72490" wp14:editId="6EA2545E">
          <wp:simplePos x="0" y="0"/>
          <wp:positionH relativeFrom="column">
            <wp:posOffset>5090795</wp:posOffset>
          </wp:positionH>
          <wp:positionV relativeFrom="paragraph">
            <wp:posOffset>-273597</wp:posOffset>
          </wp:positionV>
          <wp:extent cx="588579" cy="588579"/>
          <wp:effectExtent l="0" t="0" r="254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79" cy="588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C2A"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59264" behindDoc="1" locked="0" layoutInCell="1" allowOverlap="1" wp14:anchorId="648B92DB" wp14:editId="598DCD60">
          <wp:simplePos x="0" y="0"/>
          <wp:positionH relativeFrom="column">
            <wp:posOffset>-175260</wp:posOffset>
          </wp:positionH>
          <wp:positionV relativeFrom="paragraph">
            <wp:posOffset>-354965</wp:posOffset>
          </wp:positionV>
          <wp:extent cx="2809875" cy="800100"/>
          <wp:effectExtent l="0" t="0" r="0" b="0"/>
          <wp:wrapNone/>
          <wp:docPr id="1" name="Obraz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497">
      <w:rPr>
        <w:color w:val="2F5496" w:themeColor="accent5" w:themeShade="BF"/>
      </w:rPr>
      <w:tab/>
    </w:r>
    <w:r w:rsidR="004D29BE">
      <w:rPr>
        <w:color w:val="2F5496" w:themeColor="accent5" w:themeShade="BF"/>
      </w:rPr>
      <w:tab/>
    </w:r>
  </w:p>
  <w:p w14:paraId="6455D393" w14:textId="77777777" w:rsidR="001C7497" w:rsidRDefault="001C7497" w:rsidP="001C7497">
    <w:pPr>
      <w:pStyle w:val="Header"/>
      <w:tabs>
        <w:tab w:val="clear" w:pos="9072"/>
      </w:tabs>
      <w:rPr>
        <w:color w:val="2F5496" w:themeColor="accent5" w:themeShade="BF"/>
      </w:rPr>
    </w:pPr>
  </w:p>
  <w:p w14:paraId="4BA29EA5" w14:textId="77777777" w:rsidR="001C7497" w:rsidRPr="002258F1" w:rsidRDefault="00421EC3" w:rsidP="001C7497">
    <w:pPr>
      <w:pStyle w:val="Header"/>
      <w:tabs>
        <w:tab w:val="clear" w:pos="9072"/>
      </w:tabs>
      <w:rPr>
        <w:color w:val="2F5496" w:themeColor="accent5" w:themeShade="BF"/>
      </w:rPr>
    </w:pPr>
    <w:r>
      <w:rPr>
        <w:noProof/>
        <w:color w:val="4472C4" w:themeColor="accent5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0CB258" wp14:editId="7222A4F8">
              <wp:simplePos x="0" y="0"/>
              <wp:positionH relativeFrom="column">
                <wp:posOffset>-36195</wp:posOffset>
              </wp:positionH>
              <wp:positionV relativeFrom="paragraph">
                <wp:posOffset>153385</wp:posOffset>
              </wp:positionV>
              <wp:extent cx="5979160" cy="0"/>
              <wp:effectExtent l="0" t="0" r="21590" b="1905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91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192F18" id="Łącznik prosty 1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2.1pt" to="46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356"/>
    <w:multiLevelType w:val="hybridMultilevel"/>
    <w:tmpl w:val="54E071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44D7"/>
    <w:multiLevelType w:val="hybridMultilevel"/>
    <w:tmpl w:val="390023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0DED"/>
    <w:multiLevelType w:val="multilevel"/>
    <w:tmpl w:val="E310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B725E"/>
    <w:multiLevelType w:val="hybridMultilevel"/>
    <w:tmpl w:val="7CFC37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A1E64"/>
    <w:multiLevelType w:val="multilevel"/>
    <w:tmpl w:val="2784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509B0"/>
    <w:multiLevelType w:val="hybridMultilevel"/>
    <w:tmpl w:val="F99427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23C5E"/>
    <w:multiLevelType w:val="hybridMultilevel"/>
    <w:tmpl w:val="4C32B0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33812"/>
    <w:multiLevelType w:val="multilevel"/>
    <w:tmpl w:val="75B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FB7ED8"/>
    <w:multiLevelType w:val="multilevel"/>
    <w:tmpl w:val="F978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A92976"/>
    <w:multiLevelType w:val="hybridMultilevel"/>
    <w:tmpl w:val="88745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37FD1"/>
    <w:multiLevelType w:val="multilevel"/>
    <w:tmpl w:val="B6BCFC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577134126">
    <w:abstractNumId w:val="5"/>
  </w:num>
  <w:num w:numId="2" w16cid:durableId="870804499">
    <w:abstractNumId w:val="6"/>
  </w:num>
  <w:num w:numId="3" w16cid:durableId="2049450950">
    <w:abstractNumId w:val="3"/>
  </w:num>
  <w:num w:numId="4" w16cid:durableId="234628178">
    <w:abstractNumId w:val="0"/>
  </w:num>
  <w:num w:numId="5" w16cid:durableId="881788809">
    <w:abstractNumId w:val="1"/>
  </w:num>
  <w:num w:numId="6" w16cid:durableId="1295527507">
    <w:abstractNumId w:val="10"/>
  </w:num>
  <w:num w:numId="7" w16cid:durableId="902527557">
    <w:abstractNumId w:val="4"/>
  </w:num>
  <w:num w:numId="8" w16cid:durableId="95685335">
    <w:abstractNumId w:val="2"/>
  </w:num>
  <w:num w:numId="9" w16cid:durableId="1274023291">
    <w:abstractNumId w:val="8"/>
  </w:num>
  <w:num w:numId="10" w16cid:durableId="138348926">
    <w:abstractNumId w:val="7"/>
  </w:num>
  <w:num w:numId="11" w16cid:durableId="3779772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6C"/>
    <w:rsid w:val="00003571"/>
    <w:rsid w:val="00063236"/>
    <w:rsid w:val="00065B4E"/>
    <w:rsid w:val="000E666F"/>
    <w:rsid w:val="00141C26"/>
    <w:rsid w:val="00145071"/>
    <w:rsid w:val="00170A29"/>
    <w:rsid w:val="00186EF3"/>
    <w:rsid w:val="001B2CBB"/>
    <w:rsid w:val="001C7497"/>
    <w:rsid w:val="002258F1"/>
    <w:rsid w:val="00244F6C"/>
    <w:rsid w:val="002A4EA2"/>
    <w:rsid w:val="003545B1"/>
    <w:rsid w:val="00421EC3"/>
    <w:rsid w:val="00435B3F"/>
    <w:rsid w:val="00436EDD"/>
    <w:rsid w:val="004B073B"/>
    <w:rsid w:val="004D29BE"/>
    <w:rsid w:val="005137FC"/>
    <w:rsid w:val="00524AAF"/>
    <w:rsid w:val="00551C38"/>
    <w:rsid w:val="005B4454"/>
    <w:rsid w:val="005E0886"/>
    <w:rsid w:val="005F59E1"/>
    <w:rsid w:val="00643F5F"/>
    <w:rsid w:val="00650E91"/>
    <w:rsid w:val="006C2B13"/>
    <w:rsid w:val="006D1923"/>
    <w:rsid w:val="007C7EEC"/>
    <w:rsid w:val="00890FF6"/>
    <w:rsid w:val="008C068F"/>
    <w:rsid w:val="00911EBB"/>
    <w:rsid w:val="009C5AEA"/>
    <w:rsid w:val="009C7927"/>
    <w:rsid w:val="00A3639A"/>
    <w:rsid w:val="00A85C2F"/>
    <w:rsid w:val="00A91AFC"/>
    <w:rsid w:val="00A92F7F"/>
    <w:rsid w:val="00AB531A"/>
    <w:rsid w:val="00AE6B0F"/>
    <w:rsid w:val="00B3071E"/>
    <w:rsid w:val="00B35CA9"/>
    <w:rsid w:val="00B81CAC"/>
    <w:rsid w:val="00B82688"/>
    <w:rsid w:val="00BF4EB9"/>
    <w:rsid w:val="00C77AE9"/>
    <w:rsid w:val="00ED3C2A"/>
    <w:rsid w:val="00FC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AD0C8"/>
  <w15:docId w15:val="{CF9F6B3B-FD6F-4A88-AAA6-6875B0EE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28"/>
  </w:style>
  <w:style w:type="paragraph" w:styleId="Footer">
    <w:name w:val="footer"/>
    <w:basedOn w:val="Normal"/>
    <w:link w:val="FooterCh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28"/>
  </w:style>
  <w:style w:type="paragraph" w:styleId="BalloonText">
    <w:name w:val="Balloon Text"/>
    <w:basedOn w:val="Normal"/>
    <w:link w:val="BalloonTextChar"/>
    <w:uiPriority w:val="99"/>
    <w:semiHidden/>
    <w:unhideWhenUsed/>
    <w:rsid w:val="0022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8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74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59"/>
    <w:rsid w:val="004D2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A85C2F"/>
    <w:pPr>
      <w:spacing w:after="120" w:line="480" w:lineRule="auto"/>
    </w:pPr>
    <w:rPr>
      <w:rFonts w:ascii="Verdana" w:eastAsia="Times New Roman" w:hAnsi="Verdana" w:cs="Verdana"/>
    </w:rPr>
  </w:style>
  <w:style w:type="character" w:customStyle="1" w:styleId="BodyText2Char">
    <w:name w:val="Body Text 2 Char"/>
    <w:basedOn w:val="DefaultParagraphFont"/>
    <w:link w:val="BodyText2"/>
    <w:uiPriority w:val="99"/>
    <w:rsid w:val="00A85C2F"/>
    <w:rPr>
      <w:rFonts w:ascii="Verdana" w:eastAsia="Times New Roman" w:hAnsi="Verdana" w:cs="Verdana"/>
    </w:rPr>
  </w:style>
  <w:style w:type="character" w:styleId="UnresolvedMention">
    <w:name w:val="Unresolved Mention"/>
    <w:basedOn w:val="DefaultParagraphFont"/>
    <w:uiPriority w:val="99"/>
    <w:semiHidden/>
    <w:unhideWhenUsed/>
    <w:rsid w:val="00650E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6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2kd0n34k2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arningapps.org/watch?v=pqi53uean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ingapps.org/watch?v=pztsgvy85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arningapps.org/watch?v=pi30oq6rj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watch?v=ps56ocxbn22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E0E3E-898E-4C2E-BED4-590858DD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MODM</dc:creator>
  <cp:lastModifiedBy>woj napr</cp:lastModifiedBy>
  <cp:revision>2</cp:revision>
  <cp:lastPrinted>2020-06-26T10:35:00Z</cp:lastPrinted>
  <dcterms:created xsi:type="dcterms:W3CDTF">2022-11-21T17:28:00Z</dcterms:created>
  <dcterms:modified xsi:type="dcterms:W3CDTF">2022-11-21T17:28:00Z</dcterms:modified>
</cp:coreProperties>
</file>