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2F" w:rsidRDefault="00A85C2F" w:rsidP="001B2CBB"/>
    <w:p w:rsidR="00141C26" w:rsidRPr="00567C73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/</w:t>
      </w:r>
      <w:r w:rsidRPr="00567C73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>grupie</w:t>
      </w:r>
      <w:r w:rsidR="00567C73" w:rsidRPr="00567C73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 xml:space="preserve"> „Krasnoludki”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Prowadząca/cy:</w:t>
      </w:r>
      <w:r w:rsidR="00567C73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Edyta Staniulioniene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567C73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2022-06-10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567C73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Żłobek-przedszkole w Mejszagole, Litwa</w:t>
      </w:r>
    </w:p>
    <w:p w:rsidR="00141C26" w:rsidRPr="00B95BB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:rsidR="00141C26" w:rsidRPr="00700EF7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1. Blok tematyczny</w:t>
      </w:r>
      <w:r w:rsidRPr="00700EF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…. (</w:t>
      </w:r>
      <w:r w:rsidRPr="00700EF7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t>może być, ale nie musi</w:t>
      </w:r>
      <w:r w:rsidRPr="00700EF7">
        <w:rPr>
          <w:rFonts w:ascii="Times New Roman" w:hAnsi="Times New Roman" w:cs="Times New Roman"/>
          <w:iCs/>
          <w:sz w:val="24"/>
          <w:szCs w:val="24"/>
          <w:lang w:eastAsia="pl-PL"/>
        </w:rPr>
        <w:t>)</w:t>
      </w:r>
    </w:p>
    <w:p w:rsidR="00141C26" w:rsidRPr="00700EF7" w:rsidRDefault="00141C26" w:rsidP="003F2DC8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2. Temat dnia</w:t>
      </w:r>
      <w:r w:rsidRPr="00700EF7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="003F2DC8" w:rsidRPr="00567C73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  <w:t>„Z muzyką na wesoło”</w:t>
      </w:r>
    </w:p>
    <w:p w:rsidR="00141C26" w:rsidRPr="00700EF7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3. Cele zajęć</w:t>
      </w:r>
    </w:p>
    <w:p w:rsidR="00141C26" w:rsidRPr="00700EF7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ogólny</w:t>
      </w:r>
    </w:p>
    <w:p w:rsidR="003F2DC8" w:rsidRPr="00700EF7" w:rsidRDefault="003F2DC8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iCs/>
          <w:sz w:val="24"/>
          <w:szCs w:val="24"/>
          <w:lang w:eastAsia="pl-PL"/>
        </w:rPr>
        <w:t>rozwijanie umiejętności wyrażania muzyki ruchem,</w:t>
      </w:r>
    </w:p>
    <w:p w:rsidR="00141C26" w:rsidRPr="00700EF7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operacyjne</w:t>
      </w:r>
      <w:r w:rsidRPr="00700EF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3F2DC8" w:rsidRPr="003F2DC8" w:rsidRDefault="00700EF7" w:rsidP="00700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3F2DC8"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poznaje własne ciało,</w:t>
      </w:r>
    </w:p>
    <w:p w:rsidR="00700EF7" w:rsidRDefault="003F2DC8" w:rsidP="00700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0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wyraża muzykę ruchem,</w:t>
      </w:r>
    </w:p>
    <w:p w:rsidR="00700EF7" w:rsidRDefault="00700EF7" w:rsidP="00700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2DC8"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 ustawia się w kole,</w:t>
      </w:r>
    </w:p>
    <w:p w:rsidR="00700EF7" w:rsidRDefault="00700EF7" w:rsidP="00700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2DC8"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 maszeruje w rytm muzyki,</w:t>
      </w:r>
    </w:p>
    <w:p w:rsidR="003F2DC8" w:rsidRPr="003F2DC8" w:rsidRDefault="00700EF7" w:rsidP="00700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2DC8"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muzyki.</w:t>
      </w:r>
    </w:p>
    <w:p w:rsidR="00141C26" w:rsidRDefault="00141C26" w:rsidP="003F2DC8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4. Metody</w:t>
      </w:r>
      <w:r w:rsidRPr="00700EF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700EF7" w:rsidRPr="00700EF7" w:rsidRDefault="00700EF7" w:rsidP="003F2DC8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słowna, oglądowa, </w:t>
      </w:r>
      <w:r w:rsidR="00567C73">
        <w:rPr>
          <w:rFonts w:ascii="Times New Roman" w:hAnsi="Times New Roman" w:cs="Times New Roman"/>
          <w:iCs/>
          <w:sz w:val="24"/>
          <w:szCs w:val="24"/>
          <w:lang w:eastAsia="pl-PL"/>
        </w:rPr>
        <w:t>zabawa przy piosence, słuchowa.</w:t>
      </w:r>
    </w:p>
    <w:p w:rsidR="00141C26" w:rsidRPr="00700EF7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5. Formy pracy</w:t>
      </w:r>
      <w:r w:rsidRPr="00700EF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3F2DC8" w:rsidRPr="00567C73">
        <w:rPr>
          <w:rFonts w:ascii="Times New Roman" w:hAnsi="Times New Roman" w:cs="Times New Roman"/>
          <w:iCs/>
          <w:sz w:val="24"/>
          <w:szCs w:val="24"/>
          <w:lang w:eastAsia="pl-PL"/>
        </w:rPr>
        <w:t>praca grupowa</w:t>
      </w:r>
    </w:p>
    <w:p w:rsidR="00141C26" w:rsidRPr="00700EF7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700EF7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6. Środki dydaktyczne </w:t>
      </w:r>
      <w:r w:rsidR="003F2DC8"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instrumenty perkusyjne, nagrania muzyki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A52735">
        <w:rPr>
          <w:rFonts w:ascii="Times New Roman" w:hAnsi="Times New Roman"/>
          <w:b/>
          <w:iCs/>
          <w:sz w:val="28"/>
          <w:szCs w:val="28"/>
          <w:lang w:eastAsia="pl-PL"/>
        </w:rPr>
        <w:t>II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.</w:t>
      </w:r>
    </w:p>
    <w:p w:rsidR="003F2DC8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:rsidR="003F2DC8" w:rsidRPr="00567C73" w:rsidRDefault="00700EF7" w:rsidP="00567C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7C73">
        <w:rPr>
          <w:rFonts w:ascii="Times New Roman" w:hAnsi="Times New Roman" w:cs="Times New Roman"/>
          <w:b/>
          <w:sz w:val="24"/>
          <w:szCs w:val="24"/>
          <w:lang w:eastAsia="pl-PL"/>
        </w:rPr>
        <w:t>Powitanie</w:t>
      </w:r>
    </w:p>
    <w:p w:rsidR="00567C73" w:rsidRPr="00700EF7" w:rsidRDefault="00567C73" w:rsidP="003F2DC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„Wesoła powitanka”</w:t>
      </w:r>
    </w:p>
    <w:p w:rsidR="00700EF7" w:rsidRPr="00700EF7" w:rsidRDefault="00700EF7" w:rsidP="003F2DC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0EF7" w:rsidRPr="00700EF7" w:rsidRDefault="00700EF7" w:rsidP="00700EF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Idę czy biegnę</w:t>
      </w:r>
      <w:r w:rsidRPr="00700EF7">
        <w:rPr>
          <w:rFonts w:ascii="Times New Roman" w:eastAsia="Times New Roman" w:hAnsi="Times New Roman" w:cs="Times New Roman"/>
          <w:color w:val="000000"/>
          <w:sz w:val="24"/>
          <w:szCs w:val="24"/>
        </w:rPr>
        <w:t>  - zabawa rytmiczno –ruchowa</w:t>
      </w:r>
    </w:p>
    <w:p w:rsidR="00700EF7" w:rsidRPr="00700EF7" w:rsidRDefault="00700EF7" w:rsidP="00700EF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EF7">
        <w:rPr>
          <w:rFonts w:ascii="Times New Roman" w:eastAsia="Times New Roman" w:hAnsi="Times New Roman" w:cs="Times New Roman"/>
          <w:color w:val="000000"/>
          <w:sz w:val="24"/>
          <w:szCs w:val="24"/>
        </w:rPr>
        <w:t>Do podanej muzyki zastosują różnych form ruchu: bieg, marsz.</w:t>
      </w:r>
    </w:p>
    <w:p w:rsidR="003F2DC8" w:rsidRPr="00700EF7" w:rsidRDefault="003F2DC8" w:rsidP="003F2DC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F2DC8" w:rsidRPr="00700EF7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DC8" w:rsidRPr="00567C73" w:rsidRDefault="003F2DC8" w:rsidP="00700EF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Słuchanie piosenki pt. „W naszym przedszkolu”</w:t>
      </w:r>
    </w:p>
    <w:p w:rsidR="003F2DC8" w:rsidRPr="003F2DC8" w:rsidRDefault="003F2DC8" w:rsidP="003F2DC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 naszym przedszkolu dużo muzyki jest,</w:t>
      </w:r>
    </w:p>
    <w:p w:rsidR="003F2DC8" w:rsidRPr="003F2DC8" w:rsidRDefault="003F2DC8" w:rsidP="003F2DC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są instrumenty, o których dobrze wiesz.</w:t>
      </w:r>
    </w:p>
    <w:p w:rsidR="003F2DC8" w:rsidRPr="003F2DC8" w:rsidRDefault="003F2DC8" w:rsidP="003F2DC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Nasze ręce robią tak: </w:t>
      </w:r>
      <w:r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klaskanie</w:t>
      </w:r>
    </w:p>
    <w:p w:rsidR="003F2DC8" w:rsidRPr="00700EF7" w:rsidRDefault="003F2DC8" w:rsidP="00567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jest muzyka, którą dobrze znasz.</w:t>
      </w:r>
    </w:p>
    <w:p w:rsidR="003F2DC8" w:rsidRPr="00700EF7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DC8" w:rsidRPr="00700EF7" w:rsidRDefault="003F2DC8" w:rsidP="00700EF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Ćwiczenie logorytmiczne</w:t>
      </w:r>
      <w:r w:rsidRPr="0070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(J. Stadnicka </w:t>
      </w:r>
      <w:r w:rsidRPr="00700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Terapia dzieci muzyką, ruchem i mową)</w:t>
      </w:r>
    </w:p>
    <w:p w:rsidR="003F2DC8" w:rsidRPr="003F2DC8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2DC8" w:rsidRPr="003F2DC8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color w:val="000000"/>
          <w:sz w:val="24"/>
          <w:szCs w:val="24"/>
        </w:rPr>
        <w:t>Dzieci maszerując pokazują części ciała i powtarzają:</w:t>
      </w:r>
    </w:p>
    <w:p w:rsidR="003F2DC8" w:rsidRPr="003F2DC8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Prawa, lewa, prawa, lewa,</w:t>
      </w:r>
    </w:p>
    <w:p w:rsidR="003F2DC8" w:rsidRPr="003F2DC8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ręce w górę – nikt nie śpiewa.</w:t>
      </w:r>
    </w:p>
    <w:p w:rsidR="003F2DC8" w:rsidRPr="003F2DC8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Prawa noga, lewa noga,</w:t>
      </w:r>
    </w:p>
    <w:p w:rsidR="003F2DC8" w:rsidRPr="003F2DC8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prawa ręka, lewa ręka,</w:t>
      </w:r>
    </w:p>
    <w:p w:rsidR="003F2DC8" w:rsidRPr="003F2DC8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skłon do przodu, każdy klęka.</w:t>
      </w:r>
    </w:p>
    <w:p w:rsidR="003F2DC8" w:rsidRPr="00700EF7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Prawa ręka, noga prawa, krok do tyłu i od nowa.</w:t>
      </w:r>
    </w:p>
    <w:p w:rsidR="00700EF7" w:rsidRPr="00567C73" w:rsidRDefault="00700EF7" w:rsidP="003F2DC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00EF7" w:rsidRPr="00567C73" w:rsidRDefault="00700EF7" w:rsidP="00700EF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Zabawa muzyczna powtórz za mną.</w:t>
      </w:r>
    </w:p>
    <w:p w:rsidR="00700EF7" w:rsidRDefault="00700EF7" w:rsidP="00700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EF7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utworu dzieci powtarzają czynności podane przez nauczyciela</w:t>
      </w:r>
    </w:p>
    <w:p w:rsidR="008D0AB6" w:rsidRDefault="008D0AB6" w:rsidP="008D0A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0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Zabawa muzyczne „Gram rytmicznie”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0AB6" w:rsidRPr="008D0AB6" w:rsidRDefault="008D0AB6" w:rsidP="008D0A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podanego utworu rytmicznie grają na muzycznych instyrumentach – guiro.</w:t>
      </w:r>
      <w:bookmarkStart w:id="0" w:name="_GoBack"/>
      <w:bookmarkEnd w:id="0"/>
    </w:p>
    <w:p w:rsidR="00567C73" w:rsidRDefault="00567C73" w:rsidP="00700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C26" w:rsidRPr="00567C73" w:rsidRDefault="00567C73" w:rsidP="003F2D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Zakończenie </w:t>
      </w:r>
    </w:p>
    <w:p w:rsidR="00567C73" w:rsidRPr="00567C73" w:rsidRDefault="00567C73" w:rsidP="00567C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Podziękowanie dzieciom i pożegnanie (muzyka: </w:t>
      </w:r>
      <w:r w:rsidRPr="00567C73">
        <w:rPr>
          <w:rFonts w:ascii="Times New Roman" w:eastAsia="Times New Roman" w:hAnsi="Times New Roman" w:cs="Times New Roman"/>
          <w:color w:val="000000"/>
          <w:sz w:val="24"/>
          <w:szCs w:val="24"/>
        </w:rPr>
        <w:t>Schrammel-wien bleibt Wien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567C73" w:rsidRPr="00567C73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7C" w:rsidRDefault="00360A7C" w:rsidP="00FC4428">
      <w:pPr>
        <w:spacing w:after="0" w:line="240" w:lineRule="auto"/>
      </w:pPr>
      <w:r>
        <w:separator/>
      </w:r>
    </w:p>
  </w:endnote>
  <w:endnote w:type="continuationSeparator" w:id="0">
    <w:p w:rsidR="00360A7C" w:rsidRDefault="00360A7C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3E6DFB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7C" w:rsidRDefault="00360A7C" w:rsidP="00FC4428">
      <w:pPr>
        <w:spacing w:after="0" w:line="240" w:lineRule="auto"/>
      </w:pPr>
      <w:r>
        <w:separator/>
      </w:r>
    </w:p>
  </w:footnote>
  <w:footnote w:type="continuationSeparator" w:id="0">
    <w:p w:rsidR="00360A7C" w:rsidRDefault="00360A7C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0288" behindDoc="0" locked="0" layoutInCell="1" allowOverlap="1" wp14:anchorId="0C41D711" wp14:editId="54E451F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59264" behindDoc="1" locked="0" layoutInCell="1" allowOverlap="1" wp14:anchorId="0A16DDB4" wp14:editId="2A43F605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059549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646"/>
    <w:multiLevelType w:val="hybridMultilevel"/>
    <w:tmpl w:val="DC9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9C4"/>
    <w:multiLevelType w:val="multilevel"/>
    <w:tmpl w:val="A9DAB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7774A"/>
    <w:multiLevelType w:val="multilevel"/>
    <w:tmpl w:val="6D4EE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C"/>
    <w:rsid w:val="00063236"/>
    <w:rsid w:val="00065B4E"/>
    <w:rsid w:val="000E666F"/>
    <w:rsid w:val="00141C26"/>
    <w:rsid w:val="00145071"/>
    <w:rsid w:val="00170A29"/>
    <w:rsid w:val="00186EF3"/>
    <w:rsid w:val="001B2CBB"/>
    <w:rsid w:val="001C7497"/>
    <w:rsid w:val="002258F1"/>
    <w:rsid w:val="00244F6C"/>
    <w:rsid w:val="002A4EA2"/>
    <w:rsid w:val="003545B1"/>
    <w:rsid w:val="00360A7C"/>
    <w:rsid w:val="003F2DC8"/>
    <w:rsid w:val="00421EC3"/>
    <w:rsid w:val="00435B3F"/>
    <w:rsid w:val="00436EDD"/>
    <w:rsid w:val="004B073B"/>
    <w:rsid w:val="004D29BE"/>
    <w:rsid w:val="00524AAF"/>
    <w:rsid w:val="00551C38"/>
    <w:rsid w:val="00567C73"/>
    <w:rsid w:val="005B17B3"/>
    <w:rsid w:val="005B4454"/>
    <w:rsid w:val="005E0886"/>
    <w:rsid w:val="00643F5F"/>
    <w:rsid w:val="006C2B13"/>
    <w:rsid w:val="006D1923"/>
    <w:rsid w:val="00700EF7"/>
    <w:rsid w:val="007C7EEC"/>
    <w:rsid w:val="00890FF6"/>
    <w:rsid w:val="008C068F"/>
    <w:rsid w:val="008D0AB6"/>
    <w:rsid w:val="00911EBB"/>
    <w:rsid w:val="009C5AEA"/>
    <w:rsid w:val="009C7927"/>
    <w:rsid w:val="00A3639A"/>
    <w:rsid w:val="00A85C2F"/>
    <w:rsid w:val="00A91AFC"/>
    <w:rsid w:val="00A92F7F"/>
    <w:rsid w:val="00B35CA9"/>
    <w:rsid w:val="00B82688"/>
    <w:rsid w:val="00BF4EB9"/>
    <w:rsid w:val="00C77AE9"/>
    <w:rsid w:val="00ED3C2A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1E4D0-EE2D-46A3-8531-34B43B8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character" w:customStyle="1" w:styleId="Heading1Char">
    <w:name w:val="Heading 1 Char"/>
    <w:basedOn w:val="DefaultParagraphFont"/>
    <w:link w:val="Heading1"/>
    <w:uiPriority w:val="9"/>
    <w:rsid w:val="003F2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A65A-3DEA-4938-A2AB-F5D1B130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Vartotojas</cp:lastModifiedBy>
  <cp:revision>4</cp:revision>
  <cp:lastPrinted>2020-06-26T10:35:00Z</cp:lastPrinted>
  <dcterms:created xsi:type="dcterms:W3CDTF">2022-06-08T18:32:00Z</dcterms:created>
  <dcterms:modified xsi:type="dcterms:W3CDTF">2022-06-11T07:45:00Z</dcterms:modified>
</cp:coreProperties>
</file>