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EC" w:rsidRDefault="009E3BEC" w:rsidP="009E3BEC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>Gra planszowa z kostką domina.</w:t>
      </w:r>
    </w:p>
    <w:p w:rsidR="009E3BEC" w:rsidRDefault="009E3BEC" w:rsidP="009E3BEC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Cs/>
          <w:sz w:val="24"/>
          <w:szCs w:val="24"/>
          <w:lang w:eastAsia="pl-PL"/>
        </w:rPr>
        <w:t>Dzieci siadają na dywaniku i mają przed sobą kartki z zasadami ułożone w formie węża. Każde dziecko po kolei rzuca kostkę, liczy kropki i wylicza, która zasada mu wypada. Zatem nazywa ją i ma przy sobie przez cały dzień. Przykład: będę bezpiecznie się bawić. Następnie inne dziecko żuca kostką i wylicza zasadę.</w:t>
      </w:r>
    </w:p>
    <w:p w:rsidR="00FF5E87" w:rsidRDefault="00FF5E87">
      <w:bookmarkStart w:id="0" w:name="_GoBack"/>
      <w:bookmarkEnd w:id="0"/>
    </w:p>
    <w:sectPr w:rsidR="00FF5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EC"/>
    <w:rsid w:val="009E3BEC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9228F-F29F-435E-ADF0-ED1A2B21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EC"/>
    <w:pPr>
      <w:spacing w:line="25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2022-06-11T07:32:00Z</dcterms:created>
  <dcterms:modified xsi:type="dcterms:W3CDTF">2022-06-11T07:32:00Z</dcterms:modified>
</cp:coreProperties>
</file>