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C2F" w:rsidRPr="00136D2D" w:rsidRDefault="00A85C2F" w:rsidP="000F699D">
      <w:pPr>
        <w:spacing w:after="0" w:line="360" w:lineRule="auto"/>
        <w:rPr>
          <w:strike/>
        </w:rPr>
      </w:pPr>
    </w:p>
    <w:p w:rsidR="00141C26" w:rsidRDefault="006470F6" w:rsidP="000F699D">
      <w:pPr>
        <w:spacing w:after="0" w:line="360" w:lineRule="auto"/>
        <w:jc w:val="center"/>
        <w:rPr>
          <w:rFonts w:ascii="Times New Roman" w:hAnsi="Times New Roman"/>
          <w:b/>
          <w:iCs/>
          <w:sz w:val="28"/>
          <w:szCs w:val="28"/>
          <w:lang w:eastAsia="pl-PL"/>
        </w:rPr>
      </w:pPr>
      <w:r>
        <w:rPr>
          <w:rFonts w:ascii="Times New Roman" w:hAnsi="Times New Roman"/>
          <w:b/>
          <w:iCs/>
          <w:sz w:val="28"/>
          <w:szCs w:val="28"/>
          <w:lang w:eastAsia="pl-PL"/>
        </w:rPr>
        <w:t xml:space="preserve">Scenariusz zajęć w </w:t>
      </w:r>
      <w:r w:rsidR="00141C26">
        <w:rPr>
          <w:rFonts w:ascii="Times New Roman" w:hAnsi="Times New Roman"/>
          <w:b/>
          <w:iCs/>
          <w:sz w:val="28"/>
          <w:szCs w:val="28"/>
          <w:lang w:eastAsia="pl-PL"/>
        </w:rPr>
        <w:t>grupie</w:t>
      </w:r>
      <w:r w:rsidR="00141C26" w:rsidRPr="00B95BB7">
        <w:rPr>
          <w:rFonts w:ascii="Times New Roman" w:hAnsi="Times New Roman"/>
          <w:b/>
          <w:iCs/>
          <w:sz w:val="28"/>
          <w:szCs w:val="28"/>
          <w:lang w:eastAsia="pl-PL"/>
        </w:rPr>
        <w:t xml:space="preserve"> </w:t>
      </w:r>
      <w:r>
        <w:rPr>
          <w:rFonts w:ascii="Times New Roman" w:hAnsi="Times New Roman"/>
          <w:b/>
          <w:iCs/>
          <w:sz w:val="28"/>
          <w:szCs w:val="28"/>
          <w:lang w:eastAsia="pl-PL"/>
        </w:rPr>
        <w:t>Orły (Szkoła Polska w Tarragonie)</w:t>
      </w:r>
    </w:p>
    <w:p w:rsidR="00141C26" w:rsidRPr="00A104EB" w:rsidRDefault="006470F6" w:rsidP="000F699D">
      <w:pPr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  <w:lang w:eastAsia="pl-PL"/>
        </w:rPr>
      </w:pPr>
      <w:r w:rsidRPr="00A104EB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Prowadząca</w:t>
      </w:r>
      <w:r w:rsidR="00141C26" w:rsidRPr="00A104EB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:</w:t>
      </w:r>
      <w:r w:rsidR="00924A62" w:rsidRPr="00A104EB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 xml:space="preserve"> Gabriela Marczewska-</w:t>
      </w:r>
      <w:proofErr w:type="spellStart"/>
      <w:r w:rsidR="00924A62" w:rsidRPr="00A104EB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Galimany</w:t>
      </w:r>
      <w:proofErr w:type="spellEnd"/>
    </w:p>
    <w:p w:rsidR="00141C26" w:rsidRPr="00A104EB" w:rsidRDefault="00141C26" w:rsidP="000F699D">
      <w:pPr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  <w:lang w:eastAsia="pl-PL"/>
        </w:rPr>
      </w:pPr>
      <w:r w:rsidRPr="00A104EB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Termin:</w:t>
      </w:r>
      <w:r w:rsidR="00544B86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 xml:space="preserve"> 13.11</w:t>
      </w:r>
      <w:r w:rsidR="00924A62" w:rsidRPr="00A104EB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.2021</w:t>
      </w:r>
    </w:p>
    <w:p w:rsidR="00141C26" w:rsidRPr="00A104EB" w:rsidRDefault="00141C26" w:rsidP="000F699D">
      <w:pPr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  <w:lang w:eastAsia="pl-PL"/>
        </w:rPr>
      </w:pPr>
      <w:r w:rsidRPr="00A104EB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Miejsce:</w:t>
      </w:r>
      <w:r w:rsidR="00924A62" w:rsidRPr="00A104EB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 xml:space="preserve"> Szkoła Polska w Tarragonie</w:t>
      </w:r>
    </w:p>
    <w:p w:rsidR="00141C26" w:rsidRPr="00A104EB" w:rsidRDefault="00141C26" w:rsidP="000F699D">
      <w:pPr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  <w:lang w:eastAsia="pl-PL"/>
        </w:rPr>
      </w:pPr>
      <w:r w:rsidRPr="00A104EB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I.</w:t>
      </w:r>
    </w:p>
    <w:p w:rsidR="00141C26" w:rsidRPr="00A104EB" w:rsidRDefault="00141C26" w:rsidP="000F699D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A104EB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1. Blok tematyczny</w:t>
      </w:r>
      <w:r w:rsidR="00924A62" w:rsidRPr="00A104EB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: </w:t>
      </w:r>
      <w:r w:rsidR="00D46B13">
        <w:rPr>
          <w:rFonts w:ascii="Times New Roman" w:hAnsi="Times New Roman" w:cs="Times New Roman"/>
          <w:iCs/>
          <w:sz w:val="24"/>
          <w:szCs w:val="24"/>
          <w:lang w:eastAsia="pl-PL"/>
        </w:rPr>
        <w:t>Intymność</w:t>
      </w:r>
    </w:p>
    <w:p w:rsidR="00141C26" w:rsidRPr="00A104EB" w:rsidRDefault="00924A62" w:rsidP="000F699D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A104EB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 xml:space="preserve">2. Temat: </w:t>
      </w:r>
      <w:r w:rsidR="00261BAE">
        <w:rPr>
          <w:rFonts w:ascii="Times New Roman" w:hAnsi="Times New Roman" w:cs="Times New Roman"/>
          <w:iCs/>
          <w:sz w:val="24"/>
          <w:szCs w:val="24"/>
          <w:lang w:eastAsia="pl-PL"/>
        </w:rPr>
        <w:t>Intymne części ciała są szczególnie chronione</w:t>
      </w:r>
      <w:r w:rsidR="00D46B13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– bezpieczeństwo i zagrożenia</w:t>
      </w:r>
      <w:r w:rsidR="00261BAE">
        <w:rPr>
          <w:rFonts w:ascii="Times New Roman" w:hAnsi="Times New Roman" w:cs="Times New Roman"/>
          <w:iCs/>
          <w:sz w:val="24"/>
          <w:szCs w:val="24"/>
          <w:lang w:eastAsia="pl-PL"/>
        </w:rPr>
        <w:t>.</w:t>
      </w:r>
    </w:p>
    <w:p w:rsidR="00141C26" w:rsidRPr="00A104EB" w:rsidRDefault="00141C26" w:rsidP="000F699D">
      <w:pPr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  <w:lang w:eastAsia="pl-PL"/>
        </w:rPr>
      </w:pPr>
      <w:r w:rsidRPr="00A104EB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3. Cele zajęć</w:t>
      </w:r>
    </w:p>
    <w:p w:rsidR="00924A62" w:rsidRPr="00A104EB" w:rsidRDefault="00141C26" w:rsidP="000F699D">
      <w:pPr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  <w:lang w:eastAsia="pl-PL"/>
        </w:rPr>
      </w:pPr>
      <w:r w:rsidRPr="00A104EB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- ogólny</w:t>
      </w:r>
      <w:r w:rsidR="00924A62" w:rsidRPr="00A104EB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 xml:space="preserve">: </w:t>
      </w:r>
    </w:p>
    <w:p w:rsidR="00924A62" w:rsidRPr="00A104EB" w:rsidRDefault="00924A62" w:rsidP="000F69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04EB">
        <w:rPr>
          <w:rFonts w:ascii="Times New Roman" w:hAnsi="Times New Roman" w:cs="Times New Roman"/>
          <w:sz w:val="24"/>
          <w:szCs w:val="24"/>
        </w:rPr>
        <w:t xml:space="preserve">- poszerzenie wiedzy </w:t>
      </w:r>
      <w:r w:rsidR="00D46B13">
        <w:rPr>
          <w:rFonts w:ascii="Times New Roman" w:hAnsi="Times New Roman" w:cs="Times New Roman"/>
          <w:sz w:val="24"/>
          <w:szCs w:val="24"/>
        </w:rPr>
        <w:t>na temat intymności</w:t>
      </w:r>
      <w:r w:rsidR="00C94C15">
        <w:rPr>
          <w:rFonts w:ascii="Times New Roman" w:hAnsi="Times New Roman" w:cs="Times New Roman"/>
          <w:sz w:val="24"/>
          <w:szCs w:val="24"/>
        </w:rPr>
        <w:t>,</w:t>
      </w:r>
    </w:p>
    <w:p w:rsidR="00924A62" w:rsidRDefault="00924A62" w:rsidP="000F69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04EB">
        <w:rPr>
          <w:rFonts w:ascii="Times New Roman" w:hAnsi="Times New Roman" w:cs="Times New Roman"/>
          <w:sz w:val="24"/>
          <w:szCs w:val="24"/>
        </w:rPr>
        <w:t>-</w:t>
      </w:r>
      <w:r w:rsidR="00D46B13">
        <w:rPr>
          <w:rFonts w:ascii="Times New Roman" w:hAnsi="Times New Roman" w:cs="Times New Roman"/>
          <w:sz w:val="24"/>
          <w:szCs w:val="24"/>
        </w:rPr>
        <w:t xml:space="preserve"> uświadomienie konieczności zachowania ostrożności w kontaktach z obcymi</w:t>
      </w:r>
      <w:r w:rsidR="00C94C15">
        <w:rPr>
          <w:rFonts w:ascii="Times New Roman" w:hAnsi="Times New Roman" w:cs="Times New Roman"/>
          <w:sz w:val="24"/>
          <w:szCs w:val="24"/>
        </w:rPr>
        <w:t>,</w:t>
      </w:r>
    </w:p>
    <w:p w:rsidR="00D46B13" w:rsidRPr="00D46B13" w:rsidRDefault="00D46B13" w:rsidP="000F69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zrozumienie potrzeby poszanowania intymności swojej i innych osób,</w:t>
      </w:r>
    </w:p>
    <w:p w:rsidR="00141C26" w:rsidRPr="00A104EB" w:rsidRDefault="00141C26" w:rsidP="000F699D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A104EB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- operacyjne</w:t>
      </w:r>
      <w:r w:rsidR="006470F6" w:rsidRPr="00A104EB">
        <w:rPr>
          <w:rFonts w:ascii="Times New Roman" w:hAnsi="Times New Roman" w:cs="Times New Roman"/>
          <w:iCs/>
          <w:sz w:val="24"/>
          <w:szCs w:val="24"/>
          <w:lang w:eastAsia="pl-PL"/>
        </w:rPr>
        <w:t>:</w:t>
      </w:r>
    </w:p>
    <w:p w:rsidR="000F699D" w:rsidRDefault="00924A62" w:rsidP="00D46B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04EB">
        <w:rPr>
          <w:rFonts w:ascii="Times New Roman" w:hAnsi="Times New Roman" w:cs="Times New Roman"/>
          <w:iCs/>
          <w:sz w:val="24"/>
          <w:szCs w:val="24"/>
          <w:lang w:eastAsia="pl-PL"/>
        </w:rPr>
        <w:t>-</w:t>
      </w:r>
      <w:r w:rsidRPr="00A104EB">
        <w:rPr>
          <w:rFonts w:ascii="Times New Roman" w:hAnsi="Times New Roman" w:cs="Times New Roman"/>
          <w:sz w:val="24"/>
          <w:szCs w:val="24"/>
        </w:rPr>
        <w:t xml:space="preserve"> </w:t>
      </w:r>
      <w:r w:rsidR="00D46B13">
        <w:rPr>
          <w:rFonts w:ascii="Times New Roman" w:hAnsi="Times New Roman" w:cs="Times New Roman"/>
          <w:sz w:val="24"/>
          <w:szCs w:val="24"/>
        </w:rPr>
        <w:t>kształtowanie postawy asertywności,</w:t>
      </w:r>
    </w:p>
    <w:p w:rsidR="00D46B13" w:rsidRDefault="00D46B13" w:rsidP="00D46B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rozwijanie umiejętności zachowania się w sytuacjach zagrożenia,</w:t>
      </w:r>
    </w:p>
    <w:p w:rsidR="00D46B13" w:rsidRDefault="00D46B13" w:rsidP="00D46B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zapoznanie z przysługującymi prawami związanymi z poszanowaniem ludzkiej intymności,</w:t>
      </w:r>
    </w:p>
    <w:p w:rsidR="00D46B13" w:rsidRPr="00A104EB" w:rsidRDefault="00D46B13" w:rsidP="00D46B13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C6F05">
        <w:rPr>
          <w:rFonts w:ascii="Times New Roman" w:hAnsi="Times New Roman" w:cs="Times New Roman"/>
          <w:sz w:val="24"/>
          <w:szCs w:val="24"/>
        </w:rPr>
        <w:t>kształtowanie postawy otwartości i łatwości rozmowy na trudne tematy.</w:t>
      </w:r>
    </w:p>
    <w:p w:rsidR="00141C26" w:rsidRPr="00A104EB" w:rsidRDefault="00141C26" w:rsidP="000F699D">
      <w:pPr>
        <w:spacing w:after="0" w:line="360" w:lineRule="auto"/>
        <w:rPr>
          <w:rFonts w:ascii="Times New Roman" w:hAnsi="Times New Roman" w:cs="Times New Roman"/>
          <w:i/>
          <w:iCs/>
          <w:color w:val="0070C0"/>
          <w:sz w:val="24"/>
          <w:szCs w:val="24"/>
          <w:lang w:eastAsia="pl-PL"/>
        </w:rPr>
      </w:pPr>
      <w:r w:rsidRPr="00A104EB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4. Metody</w:t>
      </w:r>
      <w:r w:rsidR="00924A62" w:rsidRPr="00A104EB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: </w:t>
      </w:r>
      <w:r w:rsidR="006470F6" w:rsidRPr="00A104EB">
        <w:rPr>
          <w:rFonts w:ascii="Times New Roman" w:hAnsi="Times New Roman" w:cs="Times New Roman"/>
          <w:iCs/>
          <w:sz w:val="24"/>
          <w:szCs w:val="24"/>
          <w:lang w:eastAsia="pl-PL"/>
        </w:rPr>
        <w:t>słowna</w:t>
      </w:r>
      <w:r w:rsidR="00924A62" w:rsidRPr="00A104EB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, </w:t>
      </w:r>
      <w:r w:rsidR="006470F6" w:rsidRPr="00A104EB">
        <w:rPr>
          <w:rFonts w:ascii="Times New Roman" w:hAnsi="Times New Roman" w:cs="Times New Roman"/>
          <w:iCs/>
          <w:sz w:val="24"/>
          <w:szCs w:val="24"/>
          <w:lang w:eastAsia="pl-PL"/>
        </w:rPr>
        <w:t>ćwiczeń</w:t>
      </w:r>
      <w:r w:rsidR="00924A62" w:rsidRPr="00A104EB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praktycznych</w:t>
      </w:r>
    </w:p>
    <w:p w:rsidR="000F699D" w:rsidRDefault="00141C26" w:rsidP="000F699D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A104EB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5. Formy pracy</w:t>
      </w:r>
      <w:r w:rsidRPr="00A104E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: </w:t>
      </w:r>
      <w:r w:rsidR="00924A62" w:rsidRPr="00C94C15">
        <w:rPr>
          <w:rFonts w:ascii="Times New Roman" w:hAnsi="Times New Roman" w:cs="Times New Roman"/>
          <w:iCs/>
          <w:sz w:val="24"/>
          <w:szCs w:val="24"/>
          <w:lang w:eastAsia="pl-PL"/>
        </w:rPr>
        <w:t>indywidualna, zbiorowa</w:t>
      </w:r>
    </w:p>
    <w:p w:rsidR="000F699D" w:rsidRDefault="00141C26" w:rsidP="000F699D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A104EB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6. Środki dydaktyczne</w:t>
      </w:r>
      <w:r w:rsidR="000F699D" w:rsidRPr="000F699D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: </w:t>
      </w:r>
      <w:r w:rsidR="00D46B13">
        <w:rPr>
          <w:rFonts w:ascii="Times New Roman" w:hAnsi="Times New Roman" w:cs="Times New Roman"/>
          <w:iCs/>
          <w:sz w:val="24"/>
          <w:szCs w:val="24"/>
          <w:lang w:eastAsia="pl-PL"/>
        </w:rPr>
        <w:t>karty pracy z narysowanymi kręg</w:t>
      </w:r>
      <w:r w:rsidR="00EC6F05">
        <w:rPr>
          <w:rFonts w:ascii="Times New Roman" w:hAnsi="Times New Roman" w:cs="Times New Roman"/>
          <w:iCs/>
          <w:sz w:val="24"/>
          <w:szCs w:val="24"/>
          <w:lang w:eastAsia="pl-PL"/>
        </w:rPr>
        <w:t>ami, plansze (nikt nie ma prawa;</w:t>
      </w:r>
      <w:r w:rsidR="00D46B13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jak się zachować), ołówki, film edukacyjny „Gadki z psem” (</w:t>
      </w:r>
      <w:hyperlink r:id="rId9" w:history="1">
        <w:r w:rsidR="00D46B13" w:rsidRPr="000C4500">
          <w:rPr>
            <w:rStyle w:val="Hipervnculo"/>
            <w:rFonts w:ascii="Times New Roman" w:hAnsi="Times New Roman" w:cs="Times New Roman"/>
            <w:iCs/>
            <w:sz w:val="24"/>
            <w:szCs w:val="24"/>
            <w:lang w:eastAsia="pl-PL"/>
          </w:rPr>
          <w:t>https://www.youtube.com/watch?v=70jkbhY6Nx4&amp;t=194s</w:t>
        </w:r>
      </w:hyperlink>
      <w:r w:rsidR="00D46B13">
        <w:rPr>
          <w:rFonts w:ascii="Times New Roman" w:hAnsi="Times New Roman" w:cs="Times New Roman"/>
          <w:iCs/>
          <w:sz w:val="24"/>
          <w:szCs w:val="24"/>
          <w:lang w:eastAsia="pl-PL"/>
        </w:rPr>
        <w:t>)</w:t>
      </w:r>
    </w:p>
    <w:p w:rsidR="000F699D" w:rsidRDefault="00141C26" w:rsidP="000F699D">
      <w:pPr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  <w:lang w:eastAsia="pl-PL"/>
        </w:rPr>
      </w:pPr>
      <w:r w:rsidRPr="00A104EB">
        <w:rPr>
          <w:rFonts w:ascii="Times New Roman" w:hAnsi="Times New Roman" w:cs="Times New Roman"/>
          <w:i/>
          <w:iCs/>
          <w:color w:val="0070C0"/>
          <w:sz w:val="24"/>
          <w:szCs w:val="24"/>
          <w:lang w:eastAsia="pl-PL"/>
        </w:rPr>
        <w:br/>
        <w:t> </w:t>
      </w:r>
      <w:r w:rsidRPr="00A104EB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II.</w:t>
      </w:r>
    </w:p>
    <w:p w:rsidR="00141C26" w:rsidRPr="000F699D" w:rsidRDefault="00141C26" w:rsidP="000F699D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eastAsia="pl-PL"/>
        </w:rPr>
      </w:pPr>
      <w:r w:rsidRPr="00A104EB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Przebieg zajęć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4820"/>
        <w:gridCol w:w="2583"/>
      </w:tblGrid>
      <w:tr w:rsidR="00141C26" w:rsidRPr="00A104EB" w:rsidTr="006638FF">
        <w:tc>
          <w:tcPr>
            <w:tcW w:w="1809" w:type="dxa"/>
          </w:tcPr>
          <w:p w:rsidR="00141C26" w:rsidRPr="00A104EB" w:rsidRDefault="00141C26" w:rsidP="006638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pl-PL"/>
              </w:rPr>
            </w:pPr>
            <w:r w:rsidRPr="00A104EB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pl-PL"/>
              </w:rPr>
              <w:t>Etapy zajęć</w:t>
            </w:r>
          </w:p>
        </w:tc>
        <w:tc>
          <w:tcPr>
            <w:tcW w:w="4820" w:type="dxa"/>
          </w:tcPr>
          <w:p w:rsidR="00141C26" w:rsidRPr="00A104EB" w:rsidRDefault="00141C26" w:rsidP="006638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pl-PL"/>
              </w:rPr>
            </w:pPr>
            <w:r w:rsidRPr="00A104EB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pl-PL"/>
              </w:rPr>
              <w:t>Przebieg zajęć</w:t>
            </w:r>
          </w:p>
        </w:tc>
        <w:tc>
          <w:tcPr>
            <w:tcW w:w="2583" w:type="dxa"/>
          </w:tcPr>
          <w:p w:rsidR="00141C26" w:rsidRPr="00A104EB" w:rsidRDefault="00141C26" w:rsidP="006638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pl-PL"/>
              </w:rPr>
            </w:pPr>
            <w:r w:rsidRPr="00A104EB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pl-PL"/>
              </w:rPr>
              <w:t>Uwagi</w:t>
            </w:r>
          </w:p>
        </w:tc>
      </w:tr>
      <w:tr w:rsidR="00141C26" w:rsidRPr="00A104EB" w:rsidTr="006638FF">
        <w:tc>
          <w:tcPr>
            <w:tcW w:w="1809" w:type="dxa"/>
          </w:tcPr>
          <w:p w:rsidR="00141C26" w:rsidRPr="00A104EB" w:rsidRDefault="00141C26" w:rsidP="00DC2DE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r w:rsidRPr="00A104EB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  <w:t>Część wstępna</w:t>
            </w:r>
          </w:p>
          <w:p w:rsidR="006470F6" w:rsidRPr="00A104EB" w:rsidRDefault="006470F6" w:rsidP="00DC2DEC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color w:val="0070C0"/>
                <w:sz w:val="24"/>
                <w:szCs w:val="24"/>
                <w:lang w:eastAsia="pl-PL"/>
              </w:rPr>
            </w:pPr>
            <w:r w:rsidRPr="00A104EB">
              <w:rPr>
                <w:rFonts w:ascii="Times New Roman" w:hAnsi="Times New Roman" w:cs="Times New Roman"/>
                <w:sz w:val="24"/>
                <w:szCs w:val="24"/>
              </w:rPr>
              <w:t>Nauczyciel wita dzieci, przedstawia temat zajęć.</w:t>
            </w:r>
          </w:p>
          <w:p w:rsidR="00CE269A" w:rsidRDefault="00CE269A" w:rsidP="00DC2DE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</w:p>
          <w:p w:rsidR="000F699D" w:rsidRPr="00A104EB" w:rsidRDefault="000F699D" w:rsidP="00DC2DE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</w:p>
          <w:p w:rsidR="000F699D" w:rsidRDefault="000F699D" w:rsidP="00DC2DE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</w:p>
          <w:p w:rsidR="00F16E10" w:rsidRDefault="00F16E10" w:rsidP="00DC2DE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</w:p>
          <w:p w:rsidR="00141C26" w:rsidRPr="00A104EB" w:rsidRDefault="00141C26" w:rsidP="00DC2DE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r w:rsidRPr="00A104EB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  <w:t>Część główna</w:t>
            </w:r>
          </w:p>
          <w:p w:rsidR="00141C26" w:rsidRPr="00A104EB" w:rsidRDefault="00141C26" w:rsidP="00DC2DE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</w:p>
          <w:p w:rsidR="00141C26" w:rsidRPr="00A104EB" w:rsidRDefault="00141C26" w:rsidP="00DC2DE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</w:p>
          <w:p w:rsidR="00141C26" w:rsidRPr="00A104EB" w:rsidRDefault="00141C26" w:rsidP="00DC2DE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</w:p>
          <w:p w:rsidR="00141C26" w:rsidRPr="00A104EB" w:rsidRDefault="00141C26" w:rsidP="00DC2DE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</w:p>
          <w:p w:rsidR="00EE7BFB" w:rsidRPr="00A104EB" w:rsidRDefault="00EE7BFB" w:rsidP="00DC2DE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</w:p>
          <w:p w:rsidR="00122BB2" w:rsidRPr="00A104EB" w:rsidRDefault="00122BB2" w:rsidP="00DC2DE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</w:p>
          <w:p w:rsidR="00122BB2" w:rsidRPr="00A104EB" w:rsidRDefault="00122BB2" w:rsidP="00DC2DE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</w:p>
          <w:p w:rsidR="00122BB2" w:rsidRPr="00A104EB" w:rsidRDefault="00122BB2" w:rsidP="00DC2DE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</w:p>
          <w:p w:rsidR="00122BB2" w:rsidRPr="00A104EB" w:rsidRDefault="00122BB2" w:rsidP="00DC2DE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</w:p>
          <w:p w:rsidR="00122BB2" w:rsidRPr="00A104EB" w:rsidRDefault="00122BB2" w:rsidP="00DC2DE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</w:p>
          <w:p w:rsidR="00A97174" w:rsidRDefault="00A97174" w:rsidP="00DC2DE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</w:p>
          <w:p w:rsidR="009C50D4" w:rsidRDefault="009C50D4" w:rsidP="00DC2DE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</w:p>
          <w:p w:rsidR="009C50D4" w:rsidRDefault="009C50D4" w:rsidP="00DC2DE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</w:p>
          <w:p w:rsidR="009C50D4" w:rsidRDefault="009C50D4" w:rsidP="00DC2DE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</w:p>
          <w:p w:rsidR="009C50D4" w:rsidRDefault="009C50D4" w:rsidP="00DC2DE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</w:p>
          <w:p w:rsidR="009C50D4" w:rsidRDefault="009C50D4" w:rsidP="00DC2DE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</w:p>
          <w:p w:rsidR="009C50D4" w:rsidRDefault="009C50D4" w:rsidP="00DC2DE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</w:p>
          <w:p w:rsidR="00E03FBC" w:rsidRPr="00A104EB" w:rsidRDefault="00E03FBC" w:rsidP="00DC2DE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</w:p>
          <w:p w:rsidR="009C50D4" w:rsidRPr="00A104EB" w:rsidRDefault="009C50D4" w:rsidP="00DC2DE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</w:p>
          <w:p w:rsidR="00141C26" w:rsidRPr="00A104EB" w:rsidRDefault="00141C26" w:rsidP="00DC2DE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r w:rsidRPr="00A104EB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  <w:t>Część końcowa</w:t>
            </w:r>
          </w:p>
          <w:p w:rsidR="006470F6" w:rsidRPr="00A104EB" w:rsidRDefault="00A97174" w:rsidP="00B218A2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color w:val="0070C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Wyciągnięcie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lastRenderedPageBreak/>
              <w:t>wniosków</w:t>
            </w:r>
          </w:p>
        </w:tc>
        <w:tc>
          <w:tcPr>
            <w:tcW w:w="4820" w:type="dxa"/>
          </w:tcPr>
          <w:p w:rsidR="00F16E10" w:rsidRDefault="00F16E10" w:rsidP="00F16E10">
            <w:pPr>
              <w:pStyle w:val="Prrafodelista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lastRenderedPageBreak/>
              <w:t>Wprowadzen</w:t>
            </w:r>
            <w:r w:rsidR="00EC6F05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ie: omówienie pojęcia rodzina,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kim </w:t>
            </w:r>
            <w:r w:rsidR="00544B86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są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 członkowie rodziny i jakie </w:t>
            </w:r>
            <w:r w:rsidR="00544B86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więzi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 je </w:t>
            </w:r>
            <w:r w:rsidR="00544B86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łączą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. </w:t>
            </w:r>
          </w:p>
          <w:p w:rsidR="00F16E10" w:rsidRDefault="00F16E10" w:rsidP="00F16E10">
            <w:pPr>
              <w:pStyle w:val="Prrafodelista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Praca indywidualna: uczniowie otrzymują </w:t>
            </w:r>
            <w:r w:rsidR="00544B86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kartę pracy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 z narysowanymi </w:t>
            </w:r>
            <w:r w:rsidR="00544B86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kręgami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 i strzałkami, zadanie polega na wpisaniu poszczególnych </w:t>
            </w:r>
            <w:r w:rsidR="00544B86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osób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 we </w:t>
            </w:r>
            <w:r w:rsidR="00544B86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właściwe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 miejsce (</w:t>
            </w:r>
            <w:r w:rsidR="009C50D4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Przekładowe o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soby: mama, brat, dziadek, ciocia, znajomy, przyjaciel, tata, wujek,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lastRenderedPageBreak/>
              <w:t>kolega, nieznajomy, sąsiad)</w:t>
            </w:r>
          </w:p>
          <w:p w:rsidR="00F16E10" w:rsidRDefault="00F16E10" w:rsidP="00DC2DEC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WNIOSEK: </w:t>
            </w:r>
            <w:r w:rsidR="00544B86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każda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 osoba ustala wokół siebie pewne sfery, im </w:t>
            </w:r>
            <w:r w:rsidR="00544B86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bliższa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 mu osoba, </w:t>
            </w:r>
            <w:r w:rsidR="00544B86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tym bliżej ją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 do siebie dopuszcza.</w:t>
            </w:r>
          </w:p>
          <w:p w:rsidR="00F16E10" w:rsidRPr="00544B86" w:rsidRDefault="00F16E10" w:rsidP="00F16E10">
            <w:pPr>
              <w:pStyle w:val="Prrafodelista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Obejrzenie animacji edukacyjnej na temat </w:t>
            </w:r>
            <w:r w:rsidR="00544B86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zagrożeń </w:t>
            </w:r>
            <w:r w:rsidR="00544B86" w:rsidRPr="00544B86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(</w:t>
            </w:r>
            <w:r w:rsidR="00E03FBC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Element Kampanii </w:t>
            </w:r>
            <w:r w:rsidR="00261BAE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Społecznej</w:t>
            </w:r>
            <w:r w:rsidR="00E03FBC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 GADKI nt. profilaktyki wykorzystywania seksualnego dzieci).</w:t>
            </w:r>
          </w:p>
          <w:p w:rsidR="00B661A3" w:rsidRPr="00544B86" w:rsidRDefault="00B661A3" w:rsidP="00B661A3">
            <w:pPr>
              <w:pStyle w:val="Prrafodelista"/>
              <w:spacing w:before="100" w:beforeAutospacing="1" w:after="100" w:afterAutospacing="1"/>
              <w:ind w:left="360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:rsidR="00F16E10" w:rsidRDefault="00F16E10" w:rsidP="00F16E10">
            <w:pPr>
              <w:pStyle w:val="Prrafodelista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Pogadanka: szukanie definicji dla </w:t>
            </w:r>
            <w:r w:rsidR="00544B86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hasła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 </w:t>
            </w:r>
            <w:r w:rsidR="00544B86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Intymność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 oraz intymne części </w:t>
            </w:r>
            <w:r w:rsidR="00544B86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ciała</w:t>
            </w:r>
            <w:r w:rsidR="00B661A3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.</w:t>
            </w:r>
          </w:p>
          <w:p w:rsidR="00B661A3" w:rsidRDefault="00B661A3" w:rsidP="00B661A3">
            <w:pPr>
              <w:pStyle w:val="Prrafodelista"/>
              <w:spacing w:before="100" w:beforeAutospacing="1" w:after="100" w:afterAutospacing="1"/>
              <w:ind w:left="360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(przykładowe skojarzenia z </w:t>
            </w:r>
            <w:r w:rsidR="00544B86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intymnością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: nagość, rozmowa, uczucia, pamiętnik).</w:t>
            </w:r>
          </w:p>
          <w:p w:rsidR="00FF5532" w:rsidRDefault="00FF5532" w:rsidP="00B661A3">
            <w:pPr>
              <w:pStyle w:val="Prrafodelista"/>
              <w:spacing w:before="100" w:beforeAutospacing="1" w:after="100" w:afterAutospacing="1"/>
              <w:ind w:left="360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:rsidR="00A97174" w:rsidRPr="00FF5532" w:rsidRDefault="00261BAE" w:rsidP="00FF5532">
            <w:pPr>
              <w:pStyle w:val="Prrafodelista"/>
              <w:spacing w:before="100" w:beforeAutospacing="1" w:after="100" w:afterAutospacing="1"/>
              <w:ind w:left="360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Stworzenie atmosfery </w:t>
            </w:r>
            <w:r w:rsidR="00FF553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przyjaźni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 w klasie i </w:t>
            </w:r>
            <w:r w:rsidR="00FF553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łatwości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 rozmowy na trudne tematy. </w:t>
            </w:r>
            <w:r w:rsidR="00FF553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Uświadomienie uczniom, </w:t>
            </w:r>
            <w:r w:rsidR="00FF5532" w:rsidRPr="00B37FD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ż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e intymne części </w:t>
            </w:r>
            <w:r w:rsidR="00FF553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ciała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 to te, które </w:t>
            </w:r>
            <w:r w:rsidR="00FF553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są przykryte bielizną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, strojem kąpielowym. Nikt nie może przekraczać barier, które będą ingerować </w:t>
            </w:r>
            <w:r w:rsidR="00FF553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w naszą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 intymność. </w:t>
            </w:r>
            <w:r w:rsidR="00FF553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Należy jednak pamiętać, </w:t>
            </w:r>
            <w:r w:rsidR="00FF5532" w:rsidRPr="00B37FD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ż</w:t>
            </w:r>
            <w:r w:rsidR="00FF553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e zdarzają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 się sytuacje</w:t>
            </w:r>
            <w:r w:rsidR="00492D81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, które naruszają naszą </w:t>
            </w:r>
            <w:r w:rsidR="00FF553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sferę komfortu</w:t>
            </w:r>
            <w:r w:rsidR="00FF5532" w:rsidRPr="00FF553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, tj. </w:t>
            </w:r>
            <w:r w:rsidRPr="00FF553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wizyta u lekarza</w:t>
            </w:r>
            <w:r w:rsidR="00FF5532" w:rsidRPr="00FF553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 (np. ginekologa). Są one dopuszczalne</w:t>
            </w:r>
            <w:r w:rsidR="00FF553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 oczywiście pod nadzorem rodzica/opiekuna.</w:t>
            </w:r>
          </w:p>
          <w:p w:rsidR="00FF5532" w:rsidRDefault="00FF5532" w:rsidP="00B661A3">
            <w:pPr>
              <w:pStyle w:val="Prrafodelista"/>
              <w:spacing w:before="100" w:beforeAutospacing="1" w:after="100" w:afterAutospacing="1"/>
              <w:ind w:left="360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:rsidR="00B661A3" w:rsidRDefault="00B661A3" w:rsidP="00B661A3">
            <w:pPr>
              <w:pStyle w:val="Prrafodelista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Uczniowie </w:t>
            </w:r>
            <w:r w:rsidR="00544B86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obierają się w pary lub </w:t>
            </w:r>
            <w:r w:rsidR="00544B86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zespoły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, </w:t>
            </w:r>
            <w:r w:rsidR="00544B86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każda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 grupa </w:t>
            </w:r>
            <w:r w:rsidR="00E03FBC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ma za zadanie przedstawienie i dokończenie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scenki.</w:t>
            </w:r>
          </w:p>
          <w:p w:rsidR="00B661A3" w:rsidRDefault="00E03FBC" w:rsidP="00B661A3">
            <w:pPr>
              <w:pStyle w:val="Prrafodelista"/>
              <w:spacing w:before="100" w:beforeAutospacing="1" w:after="100" w:afterAutospacing="1"/>
              <w:ind w:left="360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Przykładowe</w:t>
            </w:r>
            <w:r w:rsidR="00B661A3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 sytuacje: </w:t>
            </w:r>
          </w:p>
          <w:p w:rsidR="00B661A3" w:rsidRDefault="00E03FBC" w:rsidP="00B661A3">
            <w:pPr>
              <w:pStyle w:val="Prrafodelista"/>
              <w:spacing w:before="100" w:beforeAutospacing="1" w:after="100" w:afterAutospacing="1"/>
              <w:ind w:left="360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- Wracasz ze szkoły</w:t>
            </w:r>
            <w:r w:rsidR="00B661A3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, nieznajomy zatrzymuje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cię</w:t>
            </w:r>
            <w:r w:rsidR="00B661A3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 i proponuje podwiezienie do domu. Jak się zachowasz?</w:t>
            </w:r>
          </w:p>
          <w:p w:rsidR="00B661A3" w:rsidRDefault="00B661A3" w:rsidP="00B661A3">
            <w:pPr>
              <w:pStyle w:val="Prrafodelista"/>
              <w:spacing w:before="100" w:beforeAutospacing="1" w:after="100" w:afterAutospacing="1"/>
              <w:ind w:left="360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- Starszy niedawno poznany kolega koniecznie chce </w:t>
            </w:r>
            <w:r w:rsidR="00E03FBC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abyś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 poszedł z nim do jego domu. Podobno chce </w:t>
            </w:r>
            <w:r w:rsidR="00E03FBC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pokazać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 ci</w:t>
            </w:r>
            <w:r w:rsidR="00E03FBC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 coś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ciekawego. Jak postąpisz?</w:t>
            </w:r>
          </w:p>
          <w:p w:rsidR="00A97174" w:rsidRDefault="00A97174" w:rsidP="00B661A3">
            <w:pPr>
              <w:pStyle w:val="Prrafodelista"/>
              <w:spacing w:before="100" w:beforeAutospacing="1" w:after="100" w:afterAutospacing="1"/>
              <w:ind w:left="360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- Kolega z klasy zaprasza </w:t>
            </w:r>
            <w:r w:rsidR="00E03FBC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cię do domu,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jego rodzice </w:t>
            </w:r>
            <w:r w:rsidR="00E03FBC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są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 w pracy i chce ci koniecznie </w:t>
            </w:r>
            <w:r w:rsidR="00E03FBC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pokazać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 czasopisma dla dorosłych. Co mu odpowiesz?</w:t>
            </w:r>
          </w:p>
          <w:p w:rsidR="00B37FD2" w:rsidRDefault="00E03FBC" w:rsidP="00B37FD2">
            <w:pPr>
              <w:pStyle w:val="Prrafodelista"/>
              <w:spacing w:before="100" w:beforeAutospacing="1" w:after="100" w:afterAutospacing="1"/>
              <w:ind w:left="360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- Nieznajomy</w:t>
            </w:r>
            <w:r w:rsidR="00A97174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 chce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poczęstować</w:t>
            </w:r>
            <w:r w:rsidR="00A97174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cię</w:t>
            </w:r>
            <w:r w:rsidR="00A97174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 cukierkami. Co zrobisz?</w:t>
            </w:r>
          </w:p>
          <w:p w:rsidR="00B37FD2" w:rsidRDefault="00B37FD2" w:rsidP="00B37FD2">
            <w:pPr>
              <w:pStyle w:val="Prrafodelista"/>
              <w:spacing w:before="100" w:beforeAutospacing="1" w:after="100" w:afterAutospacing="1"/>
              <w:ind w:left="360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:rsidR="00B37FD2" w:rsidRDefault="00A97174" w:rsidP="00A97174">
            <w:pPr>
              <w:pStyle w:val="Prrafodelista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B37FD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Nau</w:t>
            </w:r>
            <w:r w:rsidR="00B37FD2" w:rsidRPr="00B37FD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czyciel rozpoczyna mini wykład, </w:t>
            </w:r>
            <w:r w:rsidR="009C50D4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wyjaśnienie: </w:t>
            </w:r>
            <w:r w:rsidR="00E03FBC" w:rsidRPr="00B37FD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Większość</w:t>
            </w:r>
            <w:r w:rsidRPr="00B37FD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 ludzi dorosłych to osoby uczciwe i </w:t>
            </w:r>
            <w:r w:rsidR="00E03FBC" w:rsidRPr="00B37FD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życzliwe</w:t>
            </w:r>
            <w:r w:rsidRPr="00B37FD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 dzieciom. Nie </w:t>
            </w:r>
            <w:r w:rsidR="00E03FBC" w:rsidRPr="00B37FD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lastRenderedPageBreak/>
              <w:t>powinniśmy</w:t>
            </w:r>
            <w:r w:rsidRPr="00B37FD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 </w:t>
            </w:r>
            <w:r w:rsidR="00E03FBC" w:rsidRPr="00B37FD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bać</w:t>
            </w:r>
            <w:r w:rsidRPr="00B37FD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 się </w:t>
            </w:r>
            <w:r w:rsidR="00E03FBC" w:rsidRPr="00B37FD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świata</w:t>
            </w:r>
            <w:r w:rsidRPr="00B37FD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 dorosłych, ale należy zachować </w:t>
            </w:r>
            <w:r w:rsidR="00E03FBC" w:rsidRPr="00B37FD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ostrożność</w:t>
            </w:r>
            <w:r w:rsidRPr="00B37FD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 i nie </w:t>
            </w:r>
            <w:r w:rsidR="00E03FBC" w:rsidRPr="00B37FD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dać</w:t>
            </w:r>
            <w:r w:rsidRPr="00B37FD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 się skrzywdzić. </w:t>
            </w:r>
            <w:r w:rsidR="009C50D4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Dlatego zapoznamy się z zasadami jak należy się zachować w sytuacjach zagrożenia oraz naszymi prawami.</w:t>
            </w:r>
          </w:p>
          <w:p w:rsidR="00B37FD2" w:rsidRDefault="00B37FD2" w:rsidP="00B37FD2">
            <w:pPr>
              <w:pStyle w:val="Prrafodelista"/>
              <w:spacing w:before="100" w:beforeAutospacing="1" w:after="100" w:afterAutospacing="1"/>
              <w:ind w:left="360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:rsidR="00B37FD2" w:rsidRDefault="00A97174" w:rsidP="00B37FD2">
            <w:pPr>
              <w:pStyle w:val="Prrafodelista"/>
              <w:spacing w:before="100" w:beforeAutospacing="1" w:after="100" w:afterAutospacing="1"/>
              <w:ind w:left="360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B37FD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Odczytanie plansz przez </w:t>
            </w:r>
            <w:r w:rsidR="00E03FBC" w:rsidRPr="00B37FD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ochotników</w:t>
            </w:r>
            <w:proofErr w:type="gramStart"/>
            <w:r w:rsidRPr="00B37FD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:</w:t>
            </w:r>
            <w:r w:rsidRPr="00B37FD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br/>
              <w:t>-</w:t>
            </w:r>
            <w:r w:rsidR="00E03FBC" w:rsidRPr="00B37FD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 </w:t>
            </w:r>
            <w:r w:rsidRPr="00B37FD2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  <w:t>Nikt</w:t>
            </w:r>
            <w:proofErr w:type="gramEnd"/>
            <w:r w:rsidRPr="00B37FD2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  <w:t xml:space="preserve"> nie ma prawa</w:t>
            </w:r>
            <w:r w:rsidRPr="00B37FD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: dotykać </w:t>
            </w:r>
            <w:r w:rsidR="00E03FBC" w:rsidRPr="00B37FD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cię</w:t>
            </w:r>
            <w:r w:rsidRPr="00B37FD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 w sposób, który ci nie odpowiada; </w:t>
            </w:r>
            <w:r w:rsidR="00E03FBC" w:rsidRPr="00B37FD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mówić</w:t>
            </w:r>
            <w:r w:rsidRPr="00B37FD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 </w:t>
            </w:r>
            <w:r w:rsidR="00E03FBC" w:rsidRPr="00B37FD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ci</w:t>
            </w:r>
            <w:r w:rsidRPr="00B37FD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 o rzeczach, których nie chcesz </w:t>
            </w:r>
            <w:r w:rsidR="00E03FBC" w:rsidRPr="00B37FD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słuchać</w:t>
            </w:r>
            <w:r w:rsidRPr="00B37FD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; dotykać </w:t>
            </w:r>
            <w:r w:rsidR="00E03FBC" w:rsidRPr="00B37FD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cię</w:t>
            </w:r>
            <w:r w:rsidRPr="00B37FD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 w miejscach intymnych; pokazywać ci rzeczy, których nie chcesz </w:t>
            </w:r>
            <w:r w:rsidR="00E03FBC" w:rsidRPr="00B37FD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oglądać</w:t>
            </w:r>
            <w:r w:rsidRPr="00B37FD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; proponować ci udział w czynnościach lub sytuacjac</w:t>
            </w:r>
            <w:r w:rsidR="00817D16" w:rsidRPr="00B37FD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h, które </w:t>
            </w:r>
            <w:r w:rsidR="00E03FBC" w:rsidRPr="00B37FD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cię</w:t>
            </w:r>
            <w:r w:rsidR="00817D16" w:rsidRPr="00B37FD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 </w:t>
            </w:r>
            <w:r w:rsidR="00E03FBC" w:rsidRPr="00B37FD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krępują</w:t>
            </w:r>
            <w:r w:rsidR="00817D16" w:rsidRPr="00B37FD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.</w:t>
            </w:r>
            <w:r w:rsidR="00817D16" w:rsidRPr="00B37FD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br/>
              <w:t xml:space="preserve">- </w:t>
            </w:r>
            <w:r w:rsidR="00817D16" w:rsidRPr="00B37FD2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  <w:t>Jak się zachować</w:t>
            </w:r>
            <w:r w:rsidR="00261BAE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: powiedz wyraźnie, </w:t>
            </w:r>
            <w:r w:rsidR="00261BAE" w:rsidRPr="00B37FD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ż</w:t>
            </w:r>
            <w:r w:rsidR="00817D16" w:rsidRPr="00B37FD2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e na to się nie zgadzasz; natychmiast odejdź lub uciekaj; jak najszybciej powiedz o tym zajściu </w:t>
            </w:r>
            <w:r w:rsidR="00492D81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rodzicom, wychowawcy w </w:t>
            </w:r>
            <w:proofErr w:type="gramStart"/>
            <w:r w:rsidR="00492D81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szkole.</w:t>
            </w:r>
            <w:proofErr w:type="gramEnd"/>
          </w:p>
          <w:p w:rsidR="00B37FD2" w:rsidRDefault="00B37FD2" w:rsidP="00B37FD2">
            <w:pPr>
              <w:pStyle w:val="Prrafodelista"/>
              <w:spacing w:before="100" w:beforeAutospacing="1" w:after="100" w:afterAutospacing="1"/>
              <w:ind w:left="360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:rsidR="00BF494E" w:rsidRPr="00A104EB" w:rsidRDefault="00DC2DEC" w:rsidP="00BF494E">
            <w:pPr>
              <w:pStyle w:val="Prrafodelista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A104EB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Podziękowanie dzieciom za zajęcia. </w:t>
            </w:r>
            <w:r w:rsidR="00BF494E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Zapoznanie uczniów z numerem 116 111 – telefon zaufania (Telefon jest anonimowy, bezpłatny, całodobowy i dyskretny, prowadzony przez Fundację Dajemy Dzieciom Siłę. Organizacja ta bezpłatnie pomaga dzieciom, które doświadczyły różnych form przemocy.</w:t>
            </w:r>
          </w:p>
          <w:p w:rsidR="00141C26" w:rsidRDefault="00DC2DEC" w:rsidP="00BF494E">
            <w:pPr>
              <w:pStyle w:val="Prrafodelista"/>
              <w:spacing w:before="100" w:beforeAutospacing="1" w:after="100" w:afterAutospacing="1"/>
              <w:ind w:left="360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proofErr w:type="spellStart"/>
            <w:r w:rsidRPr="00A104EB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Emocjometr</w:t>
            </w:r>
            <w:proofErr w:type="spellEnd"/>
            <w:r w:rsidRPr="00A104EB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 – jak się dzieci czują po zajęciach.</w:t>
            </w:r>
          </w:p>
          <w:p w:rsidR="00141C26" w:rsidRPr="00A104EB" w:rsidRDefault="00141C26" w:rsidP="00BF494E">
            <w:pPr>
              <w:pStyle w:val="Prrafodelista"/>
              <w:spacing w:before="100" w:beforeAutospacing="1" w:after="100" w:afterAutospacing="1"/>
              <w:ind w:left="360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2583" w:type="dxa"/>
          </w:tcPr>
          <w:p w:rsidR="00261BAE" w:rsidRDefault="00261BAE" w:rsidP="00F16E10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:rsidR="00261BAE" w:rsidRDefault="00261BAE" w:rsidP="00F16E10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:rsidR="00F16E10" w:rsidRDefault="00F16E10" w:rsidP="00F16E10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Karta pracy- relacje (załącznik 1)</w:t>
            </w:r>
          </w:p>
          <w:p w:rsidR="00F16E10" w:rsidRDefault="00F16E10" w:rsidP="00F16E10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:rsidR="00F16E10" w:rsidRDefault="00F16E10" w:rsidP="00F16E10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:rsidR="00F16E10" w:rsidRDefault="00F16E10" w:rsidP="00F16E10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:rsidR="00F16E10" w:rsidRDefault="00F16E10" w:rsidP="00F16E10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:rsidR="00F16E10" w:rsidRDefault="00F16E10" w:rsidP="00F16E10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Film „Gadki z psem” </w:t>
            </w:r>
          </w:p>
          <w:p w:rsidR="00B661A3" w:rsidRDefault="00B661A3" w:rsidP="00F16E10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:rsidR="00544B86" w:rsidRDefault="00544B86" w:rsidP="00F16E10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:rsidR="00F16E10" w:rsidRDefault="00F16E10" w:rsidP="00F16E10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Burza </w:t>
            </w:r>
            <w:r w:rsidR="00E03FBC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mózgów</w:t>
            </w:r>
          </w:p>
          <w:p w:rsidR="00B661A3" w:rsidRDefault="00B661A3" w:rsidP="00F16E10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:rsidR="00FF5532" w:rsidRDefault="00FF5532" w:rsidP="00F16E10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:rsidR="00FF5532" w:rsidRDefault="00FF5532" w:rsidP="00F16E10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:rsidR="00FF5532" w:rsidRDefault="00FF5532" w:rsidP="00F16E10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:rsidR="00FF5532" w:rsidRDefault="00FF5532" w:rsidP="00F16E10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:rsidR="00FF5532" w:rsidRDefault="00FF5532" w:rsidP="00F16E10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:rsidR="00FF5532" w:rsidRDefault="00FF5532" w:rsidP="00F16E10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:rsidR="00FF5532" w:rsidRDefault="00FF5532" w:rsidP="00F16E10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:rsidR="00B661A3" w:rsidRDefault="00B661A3" w:rsidP="00F16E10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Elementy dramy – odgrywanie scenek</w:t>
            </w:r>
            <w:r w:rsidR="00E03FBC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.</w:t>
            </w:r>
          </w:p>
          <w:p w:rsidR="00E03FBC" w:rsidRDefault="00E03FBC" w:rsidP="00F16E10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Ćwiczenie asertywności.</w:t>
            </w:r>
          </w:p>
          <w:p w:rsidR="00A97174" w:rsidRDefault="00A97174" w:rsidP="00F16E10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:rsidR="00A97174" w:rsidRDefault="00A97174" w:rsidP="00F16E10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:rsidR="00A97174" w:rsidRDefault="00A97174" w:rsidP="00F16E10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:rsidR="00A97174" w:rsidRDefault="00A97174" w:rsidP="00F16E10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:rsidR="00A97174" w:rsidRDefault="00A97174" w:rsidP="00F16E10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:rsidR="00A97174" w:rsidRDefault="00A97174" w:rsidP="00F16E10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:rsidR="00A97174" w:rsidRDefault="00A97174" w:rsidP="00F16E10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:rsidR="00A97174" w:rsidRDefault="00A97174" w:rsidP="00F16E10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:rsidR="00A97174" w:rsidRDefault="00A97174" w:rsidP="00F16E10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:rsidR="00A97174" w:rsidRDefault="00A97174" w:rsidP="00F16E10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:rsidR="00A97174" w:rsidRDefault="00A97174" w:rsidP="00F16E10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:rsidR="00A97174" w:rsidRPr="00F16E10" w:rsidRDefault="00A97174" w:rsidP="00F16E10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Plansze (załącznik 2</w:t>
            </w:r>
            <w:r w:rsidR="00E03FBC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 xml:space="preserve"> i 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)</w:t>
            </w:r>
          </w:p>
        </w:tc>
      </w:tr>
    </w:tbl>
    <w:p w:rsidR="00141C26" w:rsidRDefault="00141C26" w:rsidP="001B2CBB"/>
    <w:p w:rsidR="00817D16" w:rsidRPr="00E03FBC" w:rsidRDefault="00817D16" w:rsidP="001B2CBB">
      <w:pPr>
        <w:rPr>
          <w:rFonts w:ascii="Times New Roman" w:hAnsi="Times New Roman" w:cs="Times New Roman"/>
          <w:sz w:val="24"/>
          <w:szCs w:val="24"/>
        </w:rPr>
      </w:pPr>
      <w:r w:rsidRPr="00E03FBC">
        <w:rPr>
          <w:rFonts w:ascii="Times New Roman" w:hAnsi="Times New Roman" w:cs="Times New Roman"/>
          <w:sz w:val="24"/>
          <w:szCs w:val="24"/>
        </w:rPr>
        <w:t xml:space="preserve">Bibliografia: </w:t>
      </w:r>
    </w:p>
    <w:p w:rsidR="00817D16" w:rsidRPr="00E03FBC" w:rsidRDefault="00817D16" w:rsidP="00817D16">
      <w:pPr>
        <w:pStyle w:val="Prrafodelist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03FBC">
        <w:rPr>
          <w:rFonts w:ascii="Times New Roman" w:hAnsi="Times New Roman" w:cs="Times New Roman"/>
          <w:sz w:val="24"/>
          <w:szCs w:val="24"/>
        </w:rPr>
        <w:t xml:space="preserve">Praca zbiorowa red. T. Król, </w:t>
      </w:r>
      <w:r w:rsidR="00B37FD2" w:rsidRPr="00E03FBC">
        <w:rPr>
          <w:rFonts w:ascii="Times New Roman" w:hAnsi="Times New Roman" w:cs="Times New Roman"/>
          <w:sz w:val="24"/>
          <w:szCs w:val="24"/>
        </w:rPr>
        <w:t>Wędrując</w:t>
      </w:r>
      <w:r w:rsidRPr="00E03FBC">
        <w:rPr>
          <w:rFonts w:ascii="Times New Roman" w:hAnsi="Times New Roman" w:cs="Times New Roman"/>
          <w:sz w:val="24"/>
          <w:szCs w:val="24"/>
        </w:rPr>
        <w:t xml:space="preserve"> ku </w:t>
      </w:r>
      <w:r w:rsidR="00B37FD2" w:rsidRPr="00E03FBC">
        <w:rPr>
          <w:rFonts w:ascii="Times New Roman" w:hAnsi="Times New Roman" w:cs="Times New Roman"/>
          <w:sz w:val="24"/>
          <w:szCs w:val="24"/>
        </w:rPr>
        <w:t>dorosłości</w:t>
      </w:r>
      <w:r w:rsidRPr="00E03FBC">
        <w:rPr>
          <w:rFonts w:ascii="Times New Roman" w:hAnsi="Times New Roman" w:cs="Times New Roman"/>
          <w:sz w:val="24"/>
          <w:szCs w:val="24"/>
        </w:rPr>
        <w:t xml:space="preserve">, Wychowanie do </w:t>
      </w:r>
      <w:r w:rsidR="00B37FD2" w:rsidRPr="00E03FBC">
        <w:rPr>
          <w:rFonts w:ascii="Times New Roman" w:hAnsi="Times New Roman" w:cs="Times New Roman"/>
          <w:sz w:val="24"/>
          <w:szCs w:val="24"/>
        </w:rPr>
        <w:t>życia</w:t>
      </w:r>
      <w:r w:rsidRPr="00E03FBC">
        <w:rPr>
          <w:rFonts w:ascii="Times New Roman" w:hAnsi="Times New Roman" w:cs="Times New Roman"/>
          <w:sz w:val="24"/>
          <w:szCs w:val="24"/>
        </w:rPr>
        <w:t xml:space="preserve"> w rodzinie dla uczniów kla</w:t>
      </w:r>
      <w:r w:rsidR="00B37FD2">
        <w:rPr>
          <w:rFonts w:ascii="Times New Roman" w:hAnsi="Times New Roman" w:cs="Times New Roman"/>
          <w:sz w:val="24"/>
          <w:szCs w:val="24"/>
        </w:rPr>
        <w:t>s V-VI szkoły podstawowej, Krakó</w:t>
      </w:r>
      <w:r w:rsidRPr="00E03FBC">
        <w:rPr>
          <w:rFonts w:ascii="Times New Roman" w:hAnsi="Times New Roman" w:cs="Times New Roman"/>
          <w:sz w:val="24"/>
          <w:szCs w:val="24"/>
        </w:rPr>
        <w:t>w 1999</w:t>
      </w:r>
    </w:p>
    <w:p w:rsidR="00817D16" w:rsidRDefault="00817D16" w:rsidP="00817D16">
      <w:pPr>
        <w:pStyle w:val="Prrafodelist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03FBC"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 w:rsidRPr="00E03FBC">
        <w:rPr>
          <w:rFonts w:ascii="Times New Roman" w:hAnsi="Times New Roman" w:cs="Times New Roman"/>
          <w:sz w:val="24"/>
          <w:szCs w:val="24"/>
        </w:rPr>
        <w:t>Chomczyńska-Miliskiewicz</w:t>
      </w:r>
      <w:proofErr w:type="spellEnd"/>
      <w:r w:rsidRPr="00E03FBC">
        <w:rPr>
          <w:rFonts w:ascii="Times New Roman" w:hAnsi="Times New Roman" w:cs="Times New Roman"/>
          <w:sz w:val="24"/>
          <w:szCs w:val="24"/>
        </w:rPr>
        <w:t xml:space="preserve">, D. Pankowska, </w:t>
      </w:r>
      <w:r w:rsidR="00B37FD2" w:rsidRPr="00E03FBC">
        <w:rPr>
          <w:rFonts w:ascii="Times New Roman" w:hAnsi="Times New Roman" w:cs="Times New Roman"/>
          <w:sz w:val="24"/>
          <w:szCs w:val="24"/>
        </w:rPr>
        <w:t>Polubić</w:t>
      </w:r>
      <w:r w:rsidR="00B37FD2">
        <w:rPr>
          <w:rFonts w:ascii="Times New Roman" w:hAnsi="Times New Roman" w:cs="Times New Roman"/>
          <w:sz w:val="24"/>
          <w:szCs w:val="24"/>
        </w:rPr>
        <w:t xml:space="preserve"> szkołę</w:t>
      </w:r>
      <w:r w:rsidRPr="00E03FBC">
        <w:rPr>
          <w:rFonts w:ascii="Times New Roman" w:hAnsi="Times New Roman" w:cs="Times New Roman"/>
          <w:sz w:val="24"/>
          <w:szCs w:val="24"/>
        </w:rPr>
        <w:t xml:space="preserve"> ćwiczenia grupowe do pracy wychowawczej, Warszawa 1998.</w:t>
      </w:r>
    </w:p>
    <w:p w:rsidR="00BF494E" w:rsidRPr="00E03FBC" w:rsidRDefault="00BF494E" w:rsidP="00BF494E">
      <w:pPr>
        <w:pStyle w:val="Prrafodelist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A5216D">
          <w:rPr>
            <w:rStyle w:val="Hipervnculo"/>
            <w:rFonts w:ascii="Times New Roman" w:hAnsi="Times New Roman" w:cs="Times New Roman"/>
            <w:sz w:val="24"/>
            <w:szCs w:val="24"/>
          </w:rPr>
          <w:t>https://116111.pl/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D16" w:rsidRDefault="00817D16" w:rsidP="001B2CBB"/>
    <w:p w:rsidR="00817D16" w:rsidRDefault="00817D16" w:rsidP="001B2CBB"/>
    <w:p w:rsidR="00817D16" w:rsidRDefault="00817D16" w:rsidP="001B2CBB"/>
    <w:p w:rsidR="0020378F" w:rsidRDefault="0020378F" w:rsidP="0020378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20378F" w:rsidSect="00B82688">
      <w:headerReference w:type="default" r:id="rId11"/>
      <w:footerReference w:type="default" r:id="rId12"/>
      <w:pgSz w:w="11906" w:h="16838"/>
      <w:pgMar w:top="1417" w:right="1417" w:bottom="1417" w:left="1417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BF0" w:rsidRDefault="00912BF0" w:rsidP="00FC4428">
      <w:pPr>
        <w:spacing w:after="0" w:line="240" w:lineRule="auto"/>
      </w:pPr>
      <w:r>
        <w:separator/>
      </w:r>
    </w:p>
  </w:endnote>
  <w:endnote w:type="continuationSeparator" w:id="0">
    <w:p w:rsidR="00912BF0" w:rsidRDefault="00912BF0" w:rsidP="00FC4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923" w:rsidRDefault="006D1923" w:rsidP="006D1923">
    <w:pPr>
      <w:spacing w:after="200" w:line="276" w:lineRule="auto"/>
      <w:jc w:val="center"/>
      <w:rPr>
        <w:rFonts w:ascii="Calibri" w:eastAsia="Calibri" w:hAnsi="Calibri" w:cs="Times New Roman"/>
      </w:rPr>
    </w:pPr>
    <w:r>
      <w:rPr>
        <w:rFonts w:ascii="Calibri" w:eastAsia="Calibri" w:hAnsi="Calibri" w:cs="Times New Roman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2305A74" wp14:editId="740AF758">
              <wp:simplePos x="0" y="0"/>
              <wp:positionH relativeFrom="column">
                <wp:posOffset>-100965</wp:posOffset>
              </wp:positionH>
              <wp:positionV relativeFrom="paragraph">
                <wp:posOffset>14890</wp:posOffset>
              </wp:positionV>
              <wp:extent cx="6202680" cy="0"/>
              <wp:effectExtent l="0" t="0" r="26670" b="19050"/>
              <wp:wrapNone/>
              <wp:docPr id="8" name="Łącznik prost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2680" cy="0"/>
                      </a:xfrm>
                      <a:prstGeom prst="line">
                        <a:avLst/>
                      </a:prstGeom>
                      <a:ln w="12700" cmpd="sng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y 8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95pt,1.15pt" to="480.4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" strokecolor="black [3213]" strokeweight="1pt">
              <v:stroke joinstyle="miter"/>
            </v:line>
          </w:pict>
        </mc:Fallback>
      </mc:AlternateContent>
    </w:r>
  </w:p>
  <w:p w:rsidR="00B82688" w:rsidRPr="00186EF3" w:rsidRDefault="002A4EA2" w:rsidP="00B82688">
    <w:pPr>
      <w:pStyle w:val="NormalWeb"/>
      <w:spacing w:before="200" w:beforeAutospacing="0" w:after="0" w:afterAutospacing="0" w:line="216" w:lineRule="auto"/>
      <w:jc w:val="center"/>
      <w:rPr>
        <w:rFonts w:ascii="Verdana" w:hAnsi="Verdana"/>
        <w:sz w:val="18"/>
        <w:szCs w:val="18"/>
      </w:rPr>
    </w:pPr>
    <w:r w:rsidRPr="002A4EA2">
      <w:rPr>
        <w:rFonts w:ascii="Calibri" w:eastAsia="Calibri" w:hAnsi="Calibri"/>
        <w:sz w:val="22"/>
        <w:szCs w:val="22"/>
        <w:lang w:eastAsia="en-US"/>
      </w:rPr>
      <w:t xml:space="preserve">Projekt „Polska szkoła </w:t>
    </w:r>
    <w:r w:rsidR="004B073B">
      <w:rPr>
        <w:rFonts w:ascii="Calibri" w:eastAsia="Calibri" w:hAnsi="Calibri"/>
        <w:sz w:val="22"/>
        <w:szCs w:val="22"/>
        <w:lang w:eastAsia="en-US"/>
      </w:rPr>
      <w:t xml:space="preserve">na emigracji. </w:t>
    </w:r>
    <w:r w:rsidR="004B073B" w:rsidRPr="004B073B">
      <w:rPr>
        <w:rFonts w:ascii="Calibri" w:eastAsia="Calibri" w:hAnsi="Calibri"/>
        <w:sz w:val="22"/>
        <w:szCs w:val="22"/>
        <w:lang w:eastAsia="en-US"/>
      </w:rPr>
      <w:t>Kompetentny nauczyciel i kreatywny uczeń kluczem do sukcesu” jest współfinansowany w ramach programu Unii Europejskiej Erasmus+.</w:t>
    </w:r>
    <w:r w:rsidRPr="002A4EA2">
      <w:rPr>
        <w:rFonts w:ascii="Calibri" w:eastAsia="Calibri" w:hAnsi="Calibri"/>
        <w:sz w:val="22"/>
        <w:szCs w:val="22"/>
        <w:lang w:eastAsia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BF0" w:rsidRDefault="00912BF0" w:rsidP="00FC4428">
      <w:pPr>
        <w:spacing w:after="0" w:line="240" w:lineRule="auto"/>
      </w:pPr>
      <w:r>
        <w:separator/>
      </w:r>
    </w:p>
  </w:footnote>
  <w:footnote w:type="continuationSeparator" w:id="0">
    <w:p w:rsidR="00912BF0" w:rsidRDefault="00912BF0" w:rsidP="00FC4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428" w:rsidRDefault="00A85C2F" w:rsidP="004D29BE">
    <w:pPr>
      <w:pStyle w:val="Encabezado"/>
      <w:tabs>
        <w:tab w:val="clear" w:pos="9072"/>
        <w:tab w:val="left" w:pos="8226"/>
      </w:tabs>
      <w:rPr>
        <w:color w:val="2F5496" w:themeColor="accent5" w:themeShade="BF"/>
      </w:rPr>
    </w:pPr>
    <w:r>
      <w:rPr>
        <w:noProof/>
        <w:color w:val="2F5496" w:themeColor="accent5" w:themeShade="BF"/>
        <w:lang w:val="es-ES" w:eastAsia="es-ES"/>
      </w:rPr>
      <w:drawing>
        <wp:anchor distT="0" distB="0" distL="114300" distR="114300" simplePos="0" relativeHeight="251660288" behindDoc="0" locked="0" layoutInCell="1" allowOverlap="1" wp14:anchorId="289579A4" wp14:editId="096863C5">
          <wp:simplePos x="0" y="0"/>
          <wp:positionH relativeFrom="column">
            <wp:posOffset>5090795</wp:posOffset>
          </wp:positionH>
          <wp:positionV relativeFrom="paragraph">
            <wp:posOffset>-273597</wp:posOffset>
          </wp:positionV>
          <wp:extent cx="588579" cy="588579"/>
          <wp:effectExtent l="0" t="0" r="2540" b="254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579" cy="5885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3C2A">
      <w:rPr>
        <w:noProof/>
        <w:color w:val="2F5496" w:themeColor="accent5" w:themeShade="BF"/>
        <w:lang w:val="es-ES" w:eastAsia="es-ES"/>
      </w:rPr>
      <w:drawing>
        <wp:anchor distT="0" distB="0" distL="114300" distR="114300" simplePos="0" relativeHeight="251659264" behindDoc="1" locked="0" layoutInCell="1" allowOverlap="1" wp14:anchorId="04C83238" wp14:editId="0F3B43EC">
          <wp:simplePos x="0" y="0"/>
          <wp:positionH relativeFrom="column">
            <wp:posOffset>-175260</wp:posOffset>
          </wp:positionH>
          <wp:positionV relativeFrom="paragraph">
            <wp:posOffset>-354965</wp:posOffset>
          </wp:positionV>
          <wp:extent cx="2809875" cy="800100"/>
          <wp:effectExtent l="0" t="0" r="0" b="0"/>
          <wp:wrapNone/>
          <wp:docPr id="1" name="Obraz 1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7497">
      <w:rPr>
        <w:color w:val="2F5496" w:themeColor="accent5" w:themeShade="BF"/>
      </w:rPr>
      <w:tab/>
    </w:r>
    <w:r w:rsidR="004D29BE">
      <w:rPr>
        <w:color w:val="2F5496" w:themeColor="accent5" w:themeShade="BF"/>
      </w:rPr>
      <w:tab/>
    </w:r>
  </w:p>
  <w:p w:rsidR="001C7497" w:rsidRDefault="001C7497" w:rsidP="001C7497">
    <w:pPr>
      <w:pStyle w:val="Encabezado"/>
      <w:tabs>
        <w:tab w:val="clear" w:pos="9072"/>
      </w:tabs>
      <w:rPr>
        <w:color w:val="2F5496" w:themeColor="accent5" w:themeShade="BF"/>
      </w:rPr>
    </w:pPr>
  </w:p>
  <w:p w:rsidR="001C7497" w:rsidRPr="002258F1" w:rsidRDefault="00421EC3" w:rsidP="001C7497">
    <w:pPr>
      <w:pStyle w:val="Encabezado"/>
      <w:tabs>
        <w:tab w:val="clear" w:pos="9072"/>
      </w:tabs>
      <w:rPr>
        <w:color w:val="2F5496" w:themeColor="accent5" w:themeShade="BF"/>
      </w:rPr>
    </w:pPr>
    <w:r>
      <w:rPr>
        <w:noProof/>
        <w:color w:val="4472C4" w:themeColor="accent5"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A96356" wp14:editId="5054D9B2">
              <wp:simplePos x="0" y="0"/>
              <wp:positionH relativeFrom="column">
                <wp:posOffset>-36195</wp:posOffset>
              </wp:positionH>
              <wp:positionV relativeFrom="paragraph">
                <wp:posOffset>153385</wp:posOffset>
              </wp:positionV>
              <wp:extent cx="5979160" cy="0"/>
              <wp:effectExtent l="0" t="0" r="21590" b="19050"/>
              <wp:wrapNone/>
              <wp:docPr id="17" name="Łącznik prosty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916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y 17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12.1pt" to="467.9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356"/>
    <w:multiLevelType w:val="hybridMultilevel"/>
    <w:tmpl w:val="54E071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972A2"/>
    <w:multiLevelType w:val="hybridMultilevel"/>
    <w:tmpl w:val="0C30E95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C644D7"/>
    <w:multiLevelType w:val="hybridMultilevel"/>
    <w:tmpl w:val="390023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F276E"/>
    <w:multiLevelType w:val="hybridMultilevel"/>
    <w:tmpl w:val="457E410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110DED"/>
    <w:multiLevelType w:val="multilevel"/>
    <w:tmpl w:val="E3108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7632AF"/>
    <w:multiLevelType w:val="hybridMultilevel"/>
    <w:tmpl w:val="BBA646D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CB725E"/>
    <w:multiLevelType w:val="hybridMultilevel"/>
    <w:tmpl w:val="7CFC37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2A1E64"/>
    <w:multiLevelType w:val="multilevel"/>
    <w:tmpl w:val="2784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B509B0"/>
    <w:multiLevelType w:val="hybridMultilevel"/>
    <w:tmpl w:val="F99427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223C5E"/>
    <w:multiLevelType w:val="hybridMultilevel"/>
    <w:tmpl w:val="4C32B0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233812"/>
    <w:multiLevelType w:val="multilevel"/>
    <w:tmpl w:val="75B0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FB7ED8"/>
    <w:multiLevelType w:val="multilevel"/>
    <w:tmpl w:val="F978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E17E05"/>
    <w:multiLevelType w:val="hybridMultilevel"/>
    <w:tmpl w:val="7252481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2637FD1"/>
    <w:multiLevelType w:val="multilevel"/>
    <w:tmpl w:val="B6BCFC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0"/>
  </w:num>
  <w:num w:numId="5">
    <w:abstractNumId w:val="2"/>
  </w:num>
  <w:num w:numId="6">
    <w:abstractNumId w:val="13"/>
  </w:num>
  <w:num w:numId="7">
    <w:abstractNumId w:val="7"/>
  </w:num>
  <w:num w:numId="8">
    <w:abstractNumId w:val="4"/>
  </w:num>
  <w:num w:numId="9">
    <w:abstractNumId w:val="11"/>
  </w:num>
  <w:num w:numId="10">
    <w:abstractNumId w:val="10"/>
  </w:num>
  <w:num w:numId="11">
    <w:abstractNumId w:val="1"/>
  </w:num>
  <w:num w:numId="12">
    <w:abstractNumId w:val="12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F6C"/>
    <w:rsid w:val="00063236"/>
    <w:rsid w:val="00065B4E"/>
    <w:rsid w:val="000867A8"/>
    <w:rsid w:val="000E666F"/>
    <w:rsid w:val="000F699D"/>
    <w:rsid w:val="00122BB2"/>
    <w:rsid w:val="00136D2D"/>
    <w:rsid w:val="00141C26"/>
    <w:rsid w:val="00145071"/>
    <w:rsid w:val="00170A29"/>
    <w:rsid w:val="00186EF3"/>
    <w:rsid w:val="001B2CBB"/>
    <w:rsid w:val="001C7497"/>
    <w:rsid w:val="0020378F"/>
    <w:rsid w:val="00225822"/>
    <w:rsid w:val="002258F1"/>
    <w:rsid w:val="0023208B"/>
    <w:rsid w:val="00244F6C"/>
    <w:rsid w:val="00261BAE"/>
    <w:rsid w:val="002A4EA2"/>
    <w:rsid w:val="003545B1"/>
    <w:rsid w:val="003A3355"/>
    <w:rsid w:val="0041461A"/>
    <w:rsid w:val="00421EC3"/>
    <w:rsid w:val="00435B3F"/>
    <w:rsid w:val="00436EDD"/>
    <w:rsid w:val="00456F13"/>
    <w:rsid w:val="00492D81"/>
    <w:rsid w:val="004B073B"/>
    <w:rsid w:val="004D29BE"/>
    <w:rsid w:val="00524AAF"/>
    <w:rsid w:val="00544B86"/>
    <w:rsid w:val="00551C38"/>
    <w:rsid w:val="005B4454"/>
    <w:rsid w:val="005E0886"/>
    <w:rsid w:val="00643F5F"/>
    <w:rsid w:val="006470F6"/>
    <w:rsid w:val="00663B67"/>
    <w:rsid w:val="006C2B13"/>
    <w:rsid w:val="006D1923"/>
    <w:rsid w:val="00735E36"/>
    <w:rsid w:val="007645C9"/>
    <w:rsid w:val="007C7EEC"/>
    <w:rsid w:val="00817D16"/>
    <w:rsid w:val="00885351"/>
    <w:rsid w:val="00890FF6"/>
    <w:rsid w:val="008C068F"/>
    <w:rsid w:val="00911EBB"/>
    <w:rsid w:val="00912BF0"/>
    <w:rsid w:val="00924A62"/>
    <w:rsid w:val="00984097"/>
    <w:rsid w:val="009C50D4"/>
    <w:rsid w:val="009C5AEA"/>
    <w:rsid w:val="009C7927"/>
    <w:rsid w:val="00A104EB"/>
    <w:rsid w:val="00A3639A"/>
    <w:rsid w:val="00A85C2F"/>
    <w:rsid w:val="00A91AFC"/>
    <w:rsid w:val="00A92F7F"/>
    <w:rsid w:val="00A97174"/>
    <w:rsid w:val="00B218A2"/>
    <w:rsid w:val="00B35CA9"/>
    <w:rsid w:val="00B37FD2"/>
    <w:rsid w:val="00B661A3"/>
    <w:rsid w:val="00B82688"/>
    <w:rsid w:val="00BE6594"/>
    <w:rsid w:val="00BF494E"/>
    <w:rsid w:val="00BF4EB9"/>
    <w:rsid w:val="00C77AE9"/>
    <w:rsid w:val="00C94C15"/>
    <w:rsid w:val="00CE269A"/>
    <w:rsid w:val="00D251A3"/>
    <w:rsid w:val="00D412C4"/>
    <w:rsid w:val="00D46B13"/>
    <w:rsid w:val="00DC2DEC"/>
    <w:rsid w:val="00E03FBC"/>
    <w:rsid w:val="00EC6F05"/>
    <w:rsid w:val="00ED3C2A"/>
    <w:rsid w:val="00EE7BFB"/>
    <w:rsid w:val="00F020B3"/>
    <w:rsid w:val="00F16E10"/>
    <w:rsid w:val="00FC4428"/>
    <w:rsid w:val="00FF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428"/>
  </w:style>
  <w:style w:type="paragraph" w:styleId="Piedepgina">
    <w:name w:val="footer"/>
    <w:basedOn w:val="Normal"/>
    <w:link w:val="PiedepginaCar"/>
    <w:uiPriority w:val="99"/>
    <w:unhideWhenUsed/>
    <w:rsid w:val="00FC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428"/>
  </w:style>
  <w:style w:type="paragraph" w:styleId="Textodeglobo">
    <w:name w:val="Balloon Text"/>
    <w:basedOn w:val="Normal"/>
    <w:link w:val="TextodegloboCar"/>
    <w:uiPriority w:val="99"/>
    <w:semiHidden/>
    <w:unhideWhenUsed/>
    <w:rsid w:val="00225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58F1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1C749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86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laconcuadrcula">
    <w:name w:val="Table Grid"/>
    <w:basedOn w:val="Tablanormal"/>
    <w:uiPriority w:val="59"/>
    <w:rsid w:val="004D29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2">
    <w:name w:val="Body Text 2"/>
    <w:basedOn w:val="Normal"/>
    <w:link w:val="Textoindependiente2Car"/>
    <w:uiPriority w:val="99"/>
    <w:rsid w:val="00A85C2F"/>
    <w:pPr>
      <w:spacing w:after="120" w:line="480" w:lineRule="auto"/>
    </w:pPr>
    <w:rPr>
      <w:rFonts w:ascii="Verdana" w:eastAsia="Times New Roman" w:hAnsi="Verdana" w:cs="Verdan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85C2F"/>
    <w:rPr>
      <w:rFonts w:ascii="Verdana" w:eastAsia="Times New Roman" w:hAnsi="Verdana" w:cs="Verdana"/>
    </w:rPr>
  </w:style>
  <w:style w:type="paragraph" w:styleId="Prrafodelista">
    <w:name w:val="List Paragraph"/>
    <w:basedOn w:val="Normal"/>
    <w:uiPriority w:val="34"/>
    <w:qFormat/>
    <w:rsid w:val="00C94C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428"/>
  </w:style>
  <w:style w:type="paragraph" w:styleId="Piedepgina">
    <w:name w:val="footer"/>
    <w:basedOn w:val="Normal"/>
    <w:link w:val="PiedepginaCar"/>
    <w:uiPriority w:val="99"/>
    <w:unhideWhenUsed/>
    <w:rsid w:val="00FC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428"/>
  </w:style>
  <w:style w:type="paragraph" w:styleId="Textodeglobo">
    <w:name w:val="Balloon Text"/>
    <w:basedOn w:val="Normal"/>
    <w:link w:val="TextodegloboCar"/>
    <w:uiPriority w:val="99"/>
    <w:semiHidden/>
    <w:unhideWhenUsed/>
    <w:rsid w:val="00225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58F1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1C749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86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laconcuadrcula">
    <w:name w:val="Table Grid"/>
    <w:basedOn w:val="Tablanormal"/>
    <w:uiPriority w:val="59"/>
    <w:rsid w:val="004D29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2">
    <w:name w:val="Body Text 2"/>
    <w:basedOn w:val="Normal"/>
    <w:link w:val="Textoindependiente2Car"/>
    <w:uiPriority w:val="99"/>
    <w:rsid w:val="00A85C2F"/>
    <w:pPr>
      <w:spacing w:after="120" w:line="480" w:lineRule="auto"/>
    </w:pPr>
    <w:rPr>
      <w:rFonts w:ascii="Verdana" w:eastAsia="Times New Roman" w:hAnsi="Verdana" w:cs="Verdan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85C2F"/>
    <w:rPr>
      <w:rFonts w:ascii="Verdana" w:eastAsia="Times New Roman" w:hAnsi="Verdana" w:cs="Verdana"/>
    </w:rPr>
  </w:style>
  <w:style w:type="paragraph" w:styleId="Prrafodelista">
    <w:name w:val="List Paragraph"/>
    <w:basedOn w:val="Normal"/>
    <w:uiPriority w:val="34"/>
    <w:qFormat/>
    <w:rsid w:val="00C94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8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116111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70jkbhY6Nx4&amp;t=194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truszkowski\AppData\Roaming\Microsoft\Szablony\Pismo%20Erasmus-pi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E1767-86DD-464F-B90C-4D7BED46E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Erasmus-pion</Template>
  <TotalTime>82</TotalTime>
  <Pages>1</Pages>
  <Words>723</Words>
  <Characters>3977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MODM</dc:creator>
  <cp:lastModifiedBy>joangalimany@gmail.com</cp:lastModifiedBy>
  <cp:revision>12</cp:revision>
  <cp:lastPrinted>2021-09-18T08:54:00Z</cp:lastPrinted>
  <dcterms:created xsi:type="dcterms:W3CDTF">2021-11-15T19:31:00Z</dcterms:created>
  <dcterms:modified xsi:type="dcterms:W3CDTF">2021-11-18T22:10:00Z</dcterms:modified>
</cp:coreProperties>
</file>